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BA" w:rsidRDefault="00CC67BA" w:rsidP="00CC67BA">
      <w:pPr>
        <w:spacing w:after="200" w:line="240" w:lineRule="auto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Российская Федерация</w:t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октябрьский район</w:t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D115C4">
        <w:rPr>
          <w:rFonts w:ascii="Times New Roman" w:eastAsia="Times New Roman" w:hAnsi="Times New Roman"/>
          <w:b/>
          <w:sz w:val="28"/>
          <w:szCs w:val="28"/>
          <w:lang w:eastAsia="ru-RU"/>
        </w:rPr>
        <w:t>Персиановское</w:t>
      </w:r>
      <w:r w:rsidR="00396CAF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поселение»</w:t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  <w:r w:rsidR="001E30F2">
        <w:rPr>
          <w:rFonts w:ascii="Times New Roman" w:eastAsia="Times New Roman" w:hAnsi="Times New Roman"/>
          <w:b/>
          <w:sz w:val="28"/>
          <w:szCs w:val="28"/>
          <w:lang w:eastAsia="ru-RU"/>
        </w:rPr>
        <w:t>Персиановского сельского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поселения </w:t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Pr="008E020F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6"/>
          <w:szCs w:val="36"/>
          <w:lang w:eastAsia="ru-RU"/>
        </w:rPr>
      </w:pPr>
      <w:r w:rsidRPr="008E020F">
        <w:rPr>
          <w:rFonts w:ascii="Times New Roman" w:eastAsia="Times New Roman" w:hAnsi="Times New Roman"/>
          <w:b/>
          <w:caps/>
          <w:sz w:val="36"/>
          <w:szCs w:val="36"/>
          <w:lang w:eastAsia="ru-RU"/>
        </w:rPr>
        <w:t>постановление</w:t>
      </w:r>
    </w:p>
    <w:p w:rsidR="00CC67BA" w:rsidRDefault="00CC67BA" w:rsidP="00CC67BA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tbl>
      <w:tblPr>
        <w:tblW w:w="9889" w:type="dxa"/>
        <w:tblLook w:val="04A0"/>
      </w:tblPr>
      <w:tblGrid>
        <w:gridCol w:w="3115"/>
        <w:gridCol w:w="2947"/>
        <w:gridCol w:w="3827"/>
      </w:tblGrid>
      <w:tr w:rsidR="00CC67BA" w:rsidRPr="00396CAF" w:rsidTr="00CC67BA">
        <w:tc>
          <w:tcPr>
            <w:tcW w:w="3115" w:type="dxa"/>
            <w:vAlign w:val="center"/>
            <w:hideMark/>
          </w:tcPr>
          <w:p w:rsidR="00CC67BA" w:rsidRDefault="005C6E49">
            <w:pPr>
              <w:spacing w:after="200" w:line="276" w:lineRule="auto"/>
              <w:ind w:left="-108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10.09.</w:t>
            </w:r>
            <w:r w:rsidR="00CC67BA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2019</w:t>
            </w:r>
          </w:p>
        </w:tc>
        <w:tc>
          <w:tcPr>
            <w:tcW w:w="2947" w:type="dxa"/>
            <w:vAlign w:val="center"/>
            <w:hideMark/>
          </w:tcPr>
          <w:p w:rsidR="00CC67BA" w:rsidRDefault="005C6E4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     № 180</w:t>
            </w:r>
          </w:p>
        </w:tc>
        <w:tc>
          <w:tcPr>
            <w:tcW w:w="3827" w:type="dxa"/>
            <w:vAlign w:val="center"/>
            <w:hideMark/>
          </w:tcPr>
          <w:p w:rsidR="00CC67BA" w:rsidRPr="00396CAF" w:rsidRDefault="00396CAF" w:rsidP="00396CAF">
            <w:pPr>
              <w:tabs>
                <w:tab w:val="left" w:pos="3340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п. Персиановский</w:t>
            </w:r>
          </w:p>
        </w:tc>
      </w:tr>
    </w:tbl>
    <w:p w:rsidR="00CC67BA" w:rsidRDefault="00CC67BA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5070"/>
      </w:tblGrid>
      <w:tr w:rsidR="00CC67BA" w:rsidTr="00CC67BA">
        <w:trPr>
          <w:trHeight w:val="1121"/>
        </w:trPr>
        <w:tc>
          <w:tcPr>
            <w:tcW w:w="5070" w:type="dxa"/>
            <w:hideMark/>
          </w:tcPr>
          <w:p w:rsidR="00CC67BA" w:rsidRDefault="00CC67BA" w:rsidP="008E02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8E020F">
              <w:rPr>
                <w:rFonts w:ascii="Times New Roman" w:hAnsi="Times New Roman"/>
                <w:sz w:val="28"/>
                <w:szCs w:val="28"/>
              </w:rPr>
              <w:t>поселенческом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звене областной подсистемы единой государственной системы предупреждения и ликвидации чрезвычайных ситуаций </w:t>
            </w:r>
          </w:p>
        </w:tc>
      </w:tr>
    </w:tbl>
    <w:p w:rsidR="00CC67BA" w:rsidRDefault="00CC67BA" w:rsidP="00CC67BA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Pr="00396CAF" w:rsidRDefault="00CC67BA" w:rsidP="00CC67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96CAF">
        <w:rPr>
          <w:rFonts w:ascii="Times New Roman" w:hAnsi="Times New Roman"/>
          <w:sz w:val="28"/>
          <w:szCs w:val="28"/>
        </w:rPr>
        <w:t xml:space="preserve">Во исполнение Федерального </w:t>
      </w:r>
      <w:hyperlink r:id="rId6" w:history="1">
        <w:r w:rsidRPr="00396CA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396CAF">
        <w:rPr>
          <w:rFonts w:ascii="Times New Roman" w:hAnsi="Times New Roman"/>
          <w:sz w:val="28"/>
          <w:szCs w:val="28"/>
        </w:rPr>
        <w:t xml:space="preserve"> от 21.12.1994 №68-ФЗ «О защите населения и территорий от чрезвычайных ситуаций природного и техногенного характера», </w:t>
      </w:r>
      <w:hyperlink r:id="rId7" w:history="1">
        <w:r w:rsidRPr="00396CA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396CAF">
        <w:rPr>
          <w:rFonts w:ascii="Times New Roman" w:hAnsi="Times New Roman"/>
          <w:sz w:val="28"/>
          <w:szCs w:val="28"/>
        </w:rPr>
        <w:t xml:space="preserve"> Правительства Российской Федерации от 30.12.2003 №794 «О единой государственной системе предупреждения и ликвидации чрезвычайных ситуаций», Областного </w:t>
      </w:r>
      <w:hyperlink r:id="rId8" w:history="1">
        <w:r w:rsidRPr="00396CA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396CAF">
        <w:rPr>
          <w:rFonts w:ascii="Times New Roman" w:hAnsi="Times New Roman"/>
          <w:sz w:val="28"/>
          <w:szCs w:val="28"/>
        </w:rPr>
        <w:t xml:space="preserve"> Ростовской области от 29.12.2004 №256-ЗС «О защите населения и территорий от чрезвычайных ситуаций меж</w:t>
      </w:r>
      <w:r w:rsidR="008E020F">
        <w:rPr>
          <w:rFonts w:ascii="Times New Roman" w:hAnsi="Times New Roman"/>
          <w:sz w:val="28"/>
          <w:szCs w:val="28"/>
        </w:rPr>
        <w:t>муниципального</w:t>
      </w:r>
      <w:r w:rsidRPr="00396CAF">
        <w:rPr>
          <w:rFonts w:ascii="Times New Roman" w:hAnsi="Times New Roman"/>
          <w:sz w:val="28"/>
          <w:szCs w:val="28"/>
        </w:rPr>
        <w:t xml:space="preserve"> и регионального характера», </w:t>
      </w:r>
      <w:hyperlink r:id="rId9" w:history="1">
        <w:r w:rsidRPr="00396CA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396CAF">
        <w:rPr>
          <w:rFonts w:ascii="Times New Roman" w:hAnsi="Times New Roman"/>
          <w:sz w:val="28"/>
          <w:szCs w:val="28"/>
        </w:rPr>
        <w:t xml:space="preserve"> Правительства Ростовской области от 29.03.2012</w:t>
      </w:r>
      <w:proofErr w:type="gramEnd"/>
      <w:r w:rsidRPr="00396CAF">
        <w:rPr>
          <w:rFonts w:ascii="Times New Roman" w:hAnsi="Times New Roman"/>
          <w:sz w:val="28"/>
          <w:szCs w:val="28"/>
        </w:rPr>
        <w:t xml:space="preserve"> №239 «О территориальной (областной) подсистеме единой государственной системы предупреждения и ликвидации чрезвычайных ситуаций», в целях </w:t>
      </w:r>
      <w:proofErr w:type="gramStart"/>
      <w:r w:rsidRPr="00396CAF">
        <w:rPr>
          <w:rFonts w:ascii="Times New Roman" w:hAnsi="Times New Roman"/>
          <w:sz w:val="28"/>
          <w:szCs w:val="28"/>
        </w:rPr>
        <w:t xml:space="preserve">совершенствования </w:t>
      </w:r>
      <w:r w:rsidR="00D115C4" w:rsidRPr="00396CAF">
        <w:rPr>
          <w:rFonts w:ascii="Times New Roman" w:hAnsi="Times New Roman"/>
          <w:sz w:val="28"/>
          <w:szCs w:val="28"/>
        </w:rPr>
        <w:t>поселенческого</w:t>
      </w:r>
      <w:r w:rsidRPr="00396CAF">
        <w:rPr>
          <w:rFonts w:ascii="Times New Roman" w:hAnsi="Times New Roman"/>
          <w:sz w:val="28"/>
          <w:szCs w:val="28"/>
        </w:rPr>
        <w:t xml:space="preserve"> звена областной подсистемы единой государственной системы предупреждения</w:t>
      </w:r>
      <w:proofErr w:type="gramEnd"/>
      <w:r w:rsidRPr="00396CAF">
        <w:rPr>
          <w:rFonts w:ascii="Times New Roman" w:hAnsi="Times New Roman"/>
          <w:sz w:val="28"/>
          <w:szCs w:val="28"/>
        </w:rPr>
        <w:t xml:space="preserve"> и ликвидации чрезвычайных ситуаций, руководствуясь пп.10, пп.26 п.1 ст.33 и п.9 ст.46Устава </w:t>
      </w:r>
      <w:r w:rsidR="008E020F">
        <w:rPr>
          <w:rFonts w:ascii="Times New Roman" w:hAnsi="Times New Roman"/>
          <w:sz w:val="28"/>
          <w:szCs w:val="28"/>
        </w:rPr>
        <w:t>муниципального</w:t>
      </w:r>
      <w:r w:rsidRPr="00396CAF">
        <w:rPr>
          <w:rFonts w:ascii="Times New Roman" w:hAnsi="Times New Roman"/>
          <w:sz w:val="28"/>
          <w:szCs w:val="28"/>
        </w:rPr>
        <w:t xml:space="preserve"> образования «</w:t>
      </w:r>
      <w:proofErr w:type="spellStart"/>
      <w:r w:rsidR="00D115C4" w:rsidRPr="00396CAF">
        <w:rPr>
          <w:rFonts w:ascii="Times New Roman" w:hAnsi="Times New Roman"/>
          <w:sz w:val="28"/>
          <w:szCs w:val="28"/>
        </w:rPr>
        <w:t>Персиановское</w:t>
      </w:r>
      <w:proofErr w:type="spellEnd"/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 w:rsidRPr="00396CAF">
        <w:rPr>
          <w:rFonts w:ascii="Times New Roman" w:hAnsi="Times New Roman"/>
          <w:sz w:val="28"/>
          <w:szCs w:val="28"/>
        </w:rPr>
        <w:t>сельское</w:t>
      </w:r>
      <w:r w:rsidRPr="00396CAF">
        <w:rPr>
          <w:rFonts w:ascii="Times New Roman" w:hAnsi="Times New Roman"/>
          <w:sz w:val="28"/>
          <w:szCs w:val="28"/>
        </w:rPr>
        <w:t xml:space="preserve"> поселение» </w:t>
      </w:r>
    </w:p>
    <w:p w:rsidR="00CC67BA" w:rsidRPr="00396CAF" w:rsidRDefault="00CC67BA" w:rsidP="00CC67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67BA" w:rsidRPr="00396CAF" w:rsidRDefault="00CC67BA" w:rsidP="00CC67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6CAF">
        <w:rPr>
          <w:rFonts w:ascii="Times New Roman" w:hAnsi="Times New Roman"/>
          <w:sz w:val="28"/>
          <w:szCs w:val="28"/>
        </w:rPr>
        <w:t>ПОСТАНОВЛЯЮ:</w:t>
      </w:r>
    </w:p>
    <w:p w:rsidR="00CC67BA" w:rsidRPr="00396CAF" w:rsidRDefault="00CC67BA" w:rsidP="00CC67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67BA" w:rsidRPr="00396CAF" w:rsidRDefault="00CC67BA" w:rsidP="00CC67B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CAF">
        <w:rPr>
          <w:rFonts w:ascii="Times New Roman" w:hAnsi="Times New Roman" w:cs="Times New Roman"/>
          <w:sz w:val="28"/>
          <w:szCs w:val="28"/>
        </w:rPr>
        <w:t>Утвердить:</w:t>
      </w:r>
    </w:p>
    <w:p w:rsidR="00CC67BA" w:rsidRDefault="00AC5BD8" w:rsidP="00CC67BA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anchor="Par42" w:tooltip="ПОЛОЖЕНИЕ" w:history="1">
        <w:r w:rsidR="00CC67BA" w:rsidRPr="00396CA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 w:rsidR="00CC67BA" w:rsidRPr="00396CAF">
        <w:rPr>
          <w:rFonts w:ascii="Times New Roman" w:hAnsi="Times New Roman" w:cs="Times New Roman"/>
          <w:sz w:val="28"/>
          <w:szCs w:val="28"/>
        </w:rPr>
        <w:t xml:space="preserve"> о 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 w:rsidR="00CC67BA" w:rsidRPr="00396CAF">
        <w:rPr>
          <w:rFonts w:ascii="Times New Roman" w:hAnsi="Times New Roman" w:cs="Times New Roman"/>
          <w:sz w:val="28"/>
          <w:szCs w:val="28"/>
        </w:rPr>
        <w:t xml:space="preserve"> звене областной подсистемы единой государственной системы предупреждения и ликвидации</w:t>
      </w:r>
      <w:r w:rsidR="00CC67BA">
        <w:rPr>
          <w:rFonts w:ascii="Times New Roman" w:hAnsi="Times New Roman" w:cs="Times New Roman"/>
          <w:sz w:val="28"/>
          <w:szCs w:val="28"/>
        </w:rPr>
        <w:t xml:space="preserve"> чрезвычайных ситуаций согласно приложению № 1.</w:t>
      </w:r>
    </w:p>
    <w:p w:rsidR="00CC67BA" w:rsidRDefault="00CC67BA" w:rsidP="00CC67BA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AC5BD8" w:rsidP="00CC67BA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anchor="Par177" w:tooltip="ПЕРЕЧЕНЬ" w:history="1">
        <w:r w:rsidR="00CC67BA" w:rsidRPr="005F7DB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 w:rsidR="00CC67BA">
        <w:rPr>
          <w:rFonts w:ascii="Times New Roman" w:hAnsi="Times New Roman" w:cs="Times New Roman"/>
          <w:sz w:val="28"/>
          <w:szCs w:val="28"/>
        </w:rPr>
        <w:t xml:space="preserve"> должностных лиц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lastRenderedPageBreak/>
        <w:t>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осуществляющих мероприятия по предупреждению и ликвидации чрезвычайных ситуаций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и их задачи согласно приложению № 2.</w:t>
      </w:r>
    </w:p>
    <w:p w:rsidR="00CC67BA" w:rsidRDefault="00CC67BA" w:rsidP="00CC67BA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и структуру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сил постоянной готовности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единой государственной системы предупреждения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ликвидации чрезвычайных ситуаций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согласно приложению № 3.</w:t>
      </w:r>
    </w:p>
    <w:p w:rsidR="00CC67BA" w:rsidRDefault="00CC67BA" w:rsidP="00CC67B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предприятиям, организациям и учреждениям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5F7DB0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независимо от организационно-правовой формы и формы собственности в 2-месячный срок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издания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постановления:</w:t>
      </w:r>
    </w:p>
    <w:p w:rsidR="00CC67BA" w:rsidRDefault="00CC67BA" w:rsidP="00CC67BA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привести в соответствие с действующим законодательством положения об объектовых звеньях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единой государственной системы предупреждения и ликвидации чрезвычайных ситуаций;</w:t>
      </w:r>
    </w:p>
    <w:p w:rsidR="00CC67BA" w:rsidRDefault="00CC67BA" w:rsidP="00CC67BA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корректировку и уточнение планов действий (взаимодействий) по предупреждению и ликвидации чрезвычайных ситуаций в соответствии с настоящим постановлением.</w:t>
      </w:r>
    </w:p>
    <w:p w:rsidR="00CC67BA" w:rsidRDefault="00CC67BA" w:rsidP="00CC67B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Рекомендовать линейно-техническому цеху Октябрьского района МЦТЭТ г. Новочеркасск Ростовского филиала ПАО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Морневу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 совместно с другими операторами связи обеспечить необходимыми каналами связи органы управления и силы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единой государственной системы предупреждения и ликвидации чрезвычайных ситуаций при выполнении ими мероприятий по предупреждению и ликвидации чрезвычайных ситуаций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  <w:proofErr w:type="gramEnd"/>
    </w:p>
    <w:p w:rsidR="00CC67BA" w:rsidRDefault="005F7DB0" w:rsidP="00CC67B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специалисту по вопросам пожарной безопасности, ГО и ЧС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Кундриковой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</w:t>
      </w:r>
      <w:r w:rsidR="00CC67BA">
        <w:rPr>
          <w:rFonts w:ascii="Times New Roman" w:hAnsi="Times New Roman" w:cs="Times New Roman"/>
          <w:sz w:val="28"/>
          <w:szCs w:val="28"/>
        </w:rPr>
        <w:t xml:space="preserve">.) в 2-месячный срок </w:t>
      </w:r>
      <w:proofErr w:type="gramStart"/>
      <w:r w:rsidR="00CC67BA">
        <w:rPr>
          <w:rFonts w:ascii="Times New Roman" w:hAnsi="Times New Roman" w:cs="Times New Roman"/>
          <w:sz w:val="28"/>
          <w:szCs w:val="28"/>
        </w:rPr>
        <w:t>с даты издания</w:t>
      </w:r>
      <w:proofErr w:type="gramEnd"/>
      <w:r w:rsidR="00CC67BA">
        <w:rPr>
          <w:rFonts w:ascii="Times New Roman" w:hAnsi="Times New Roman" w:cs="Times New Roman"/>
          <w:sz w:val="28"/>
          <w:szCs w:val="28"/>
        </w:rPr>
        <w:t xml:space="preserve"> настоящего постановления провести корректировку и уточнение плана действий по предупреждению и ликвидации чрезвычайных ситуаций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12" w:history="1">
        <w:r w:rsidRPr="005F7DB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 </w:t>
      </w:r>
      <w:r w:rsidR="005369C6">
        <w:rPr>
          <w:rFonts w:ascii="Times New Roman" w:hAnsi="Times New Roman" w:cs="Times New Roman"/>
          <w:sz w:val="28"/>
          <w:szCs w:val="28"/>
        </w:rPr>
        <w:t>26.12.2012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369C6">
        <w:rPr>
          <w:rFonts w:ascii="Times New Roman" w:hAnsi="Times New Roman" w:cs="Times New Roman"/>
          <w:sz w:val="28"/>
          <w:szCs w:val="28"/>
        </w:rPr>
        <w:t xml:space="preserve"> 250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="005369C6"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>
        <w:rPr>
          <w:rFonts w:ascii="Times New Roman" w:hAnsi="Times New Roman" w:cs="Times New Roman"/>
          <w:sz w:val="28"/>
          <w:szCs w:val="28"/>
        </w:rPr>
        <w:t xml:space="preserve"> звене областной подсистемы единой государственной системы предупреждения и ликвидации чрезвычайных ситуаций».</w:t>
      </w:r>
    </w:p>
    <w:p w:rsidR="00CC67BA" w:rsidRDefault="00CC67BA" w:rsidP="00CC67BA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исполнением данного постановления возложитьна </w:t>
      </w:r>
      <w:r w:rsidR="005369C6">
        <w:rPr>
          <w:rFonts w:ascii="Times New Roman" w:hAnsi="Times New Roman"/>
          <w:sz w:val="28"/>
          <w:szCs w:val="28"/>
        </w:rPr>
        <w:t>ведущего</w:t>
      </w:r>
      <w:r>
        <w:rPr>
          <w:rFonts w:ascii="Times New Roman" w:hAnsi="Times New Roman"/>
          <w:sz w:val="28"/>
          <w:szCs w:val="28"/>
        </w:rPr>
        <w:t xml:space="preserve"> специалиста по вопросам пожарной безопасности, ГО и ЧС </w:t>
      </w:r>
      <w:proofErr w:type="spellStart"/>
      <w:r w:rsidR="005369C6">
        <w:rPr>
          <w:rFonts w:ascii="Times New Roman" w:hAnsi="Times New Roman"/>
          <w:sz w:val="28"/>
          <w:szCs w:val="28"/>
        </w:rPr>
        <w:t>Кундрикову</w:t>
      </w:r>
      <w:proofErr w:type="spellEnd"/>
      <w:r w:rsidR="005369C6">
        <w:rPr>
          <w:rFonts w:ascii="Times New Roman" w:hAnsi="Times New Roman"/>
          <w:sz w:val="28"/>
          <w:szCs w:val="28"/>
        </w:rPr>
        <w:t xml:space="preserve"> Л.А.</w:t>
      </w:r>
    </w:p>
    <w:p w:rsidR="00CC67BA" w:rsidRDefault="00CC67BA" w:rsidP="00CC67B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C67BA" w:rsidRDefault="00CC67BA" w:rsidP="00CC67BA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4"/>
        </w:rPr>
        <w:lastRenderedPageBreak/>
        <w:t xml:space="preserve">Настоящее постановление </w:t>
      </w:r>
      <w:proofErr w:type="gramStart"/>
      <w:r>
        <w:rPr>
          <w:rFonts w:ascii="Times New Roman" w:eastAsia="Times New Roman" w:hAnsi="Times New Roman"/>
          <w:sz w:val="28"/>
          <w:szCs w:val="24"/>
        </w:rPr>
        <w:t xml:space="preserve">вступает в силу </w:t>
      </w:r>
      <w:r>
        <w:rPr>
          <w:rFonts w:ascii="Times New Roman" w:hAnsi="Times New Roman"/>
          <w:kern w:val="2"/>
          <w:sz w:val="28"/>
          <w:szCs w:val="28"/>
        </w:rPr>
        <w:t>с момента его официального обнародованияи подлежит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размещению на официальном сайте Администрации </w:t>
      </w:r>
      <w:r w:rsidR="00D115C4">
        <w:rPr>
          <w:rFonts w:ascii="Times New Roman" w:hAnsi="Times New Roman"/>
          <w:kern w:val="2"/>
          <w:sz w:val="28"/>
          <w:szCs w:val="28"/>
        </w:rPr>
        <w:t>Персиановского</w:t>
      </w:r>
      <w:r w:rsidR="001E30F2">
        <w:rPr>
          <w:rFonts w:ascii="Times New Roman" w:hAnsi="Times New Roman"/>
          <w:kern w:val="2"/>
          <w:sz w:val="28"/>
          <w:szCs w:val="28"/>
        </w:rPr>
        <w:t xml:space="preserve"> сельского</w:t>
      </w:r>
      <w:r>
        <w:rPr>
          <w:rFonts w:ascii="Times New Roman" w:hAnsi="Times New Roman"/>
          <w:kern w:val="2"/>
          <w:sz w:val="28"/>
          <w:szCs w:val="28"/>
        </w:rPr>
        <w:t xml:space="preserve"> поселения в сети Интернет.</w:t>
      </w:r>
    </w:p>
    <w:p w:rsidR="00CC67BA" w:rsidRDefault="00CC67BA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69C6" w:rsidRDefault="005369C6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69C6" w:rsidRDefault="005369C6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69C6" w:rsidRDefault="005369C6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C67BA" w:rsidRDefault="00D115C4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Персиановского</w:t>
      </w:r>
    </w:p>
    <w:p w:rsidR="00CC67BA" w:rsidRDefault="00396CAF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r w:rsidR="00CC67BA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                                                            </w:t>
      </w:r>
      <w:r w:rsidR="005369C6">
        <w:rPr>
          <w:rFonts w:ascii="Times New Roman" w:eastAsia="Times New Roman" w:hAnsi="Times New Roman"/>
          <w:sz w:val="28"/>
          <w:szCs w:val="28"/>
          <w:lang w:eastAsia="ru-RU"/>
        </w:rPr>
        <w:t>А.В. Бутенко</w:t>
      </w:r>
    </w:p>
    <w:p w:rsidR="00CC67BA" w:rsidRDefault="00CC67BA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r>
        <w:br w:type="page"/>
      </w:r>
    </w:p>
    <w:tbl>
      <w:tblPr>
        <w:tblW w:w="0" w:type="auto"/>
        <w:tblInd w:w="6439" w:type="dxa"/>
        <w:tblLook w:val="04A0"/>
      </w:tblPr>
      <w:tblGrid>
        <w:gridCol w:w="3132"/>
      </w:tblGrid>
      <w:tr w:rsidR="00CC67BA" w:rsidTr="00CC67BA">
        <w:tc>
          <w:tcPr>
            <w:tcW w:w="3414" w:type="dxa"/>
            <w:hideMark/>
          </w:tcPr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№1 </w:t>
            </w:r>
          </w:p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</w:p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CC67BA" w:rsidRDefault="00D115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Персиановского</w:t>
            </w:r>
            <w:r w:rsidR="001E30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96CAF"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="00CC67BA">
              <w:rPr>
                <w:rFonts w:ascii="Times New Roman" w:hAnsi="Times New Roman"/>
                <w:sz w:val="28"/>
                <w:szCs w:val="28"/>
              </w:rPr>
              <w:t xml:space="preserve"> поселения</w:t>
            </w:r>
          </w:p>
          <w:p w:rsidR="00CC67BA" w:rsidRDefault="005C6E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 10.09.2019 № 180</w:t>
            </w:r>
          </w:p>
        </w:tc>
      </w:tr>
    </w:tbl>
    <w:p w:rsidR="00CC67BA" w:rsidRDefault="00CC67BA" w:rsidP="00CC67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67BA" w:rsidRDefault="00CC67BA" w:rsidP="00CC67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ПОЛОЖЕНИЕ</w:t>
      </w:r>
    </w:p>
    <w:p w:rsidR="00CC67BA" w:rsidRDefault="00CC67BA" w:rsidP="00CC67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5F7DB0">
        <w:rPr>
          <w:rFonts w:ascii="Times New Roman" w:hAnsi="Times New Roman" w:cs="Times New Roman"/>
          <w:b w:val="0"/>
          <w:sz w:val="28"/>
          <w:szCs w:val="28"/>
        </w:rPr>
        <w:t>поселенческом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звене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областной подсистемы единой государственной системы предупреждения и ликвидации чрезвычайных ситуаций</w:t>
      </w:r>
    </w:p>
    <w:p w:rsidR="00CC67BA" w:rsidRDefault="00CC67BA" w:rsidP="00CC67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организации и функционирования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единой государственной системы предупреждения и ликвидации чрезвычайных ситуаций (далее - </w:t>
      </w:r>
      <w:r w:rsidR="005369C6">
        <w:rPr>
          <w:rFonts w:ascii="Times New Roman" w:hAnsi="Times New Roman" w:cs="Times New Roman"/>
          <w:sz w:val="28"/>
          <w:szCs w:val="28"/>
        </w:rPr>
        <w:t>поселенческое</w:t>
      </w:r>
      <w:r>
        <w:rPr>
          <w:rFonts w:ascii="Times New Roman" w:hAnsi="Times New Roman" w:cs="Times New Roman"/>
          <w:sz w:val="28"/>
          <w:szCs w:val="28"/>
        </w:rPr>
        <w:t xml:space="preserve"> звено областной подсистемы).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A7215">
        <w:rPr>
          <w:rFonts w:ascii="Times New Roman" w:hAnsi="Times New Roman" w:cs="Times New Roman"/>
          <w:sz w:val="28"/>
          <w:szCs w:val="28"/>
        </w:rPr>
        <w:t>Поселенческое звено</w:t>
      </w:r>
      <w:r>
        <w:rPr>
          <w:rFonts w:ascii="Times New Roman" w:hAnsi="Times New Roman" w:cs="Times New Roman"/>
          <w:sz w:val="28"/>
          <w:szCs w:val="28"/>
        </w:rPr>
        <w:t xml:space="preserve"> областной подсистемы объединяет органы управления, силы и средства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предприятий и организаций независимо от формы собственности, расположенных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которые осуществляют свою деятельность в целях выполнения задач, предусмотренных федеральным и областным законодательством, муниципальными правовыми актами.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215">
        <w:rPr>
          <w:rFonts w:ascii="Times New Roman" w:hAnsi="Times New Roman" w:cs="Times New Roman"/>
          <w:sz w:val="28"/>
          <w:szCs w:val="28"/>
        </w:rPr>
        <w:t>Поселенческое звено</w:t>
      </w:r>
      <w:r>
        <w:rPr>
          <w:rFonts w:ascii="Times New Roman" w:hAnsi="Times New Roman" w:cs="Times New Roman"/>
          <w:sz w:val="28"/>
          <w:szCs w:val="28"/>
        </w:rPr>
        <w:t xml:space="preserve"> в рамках областной подсистемы единой государственной системы предупреждения и ликвидации чрезвычайных ситуаций действует на 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>
        <w:rPr>
          <w:rFonts w:ascii="Times New Roman" w:hAnsi="Times New Roman" w:cs="Times New Roman"/>
          <w:sz w:val="28"/>
          <w:szCs w:val="28"/>
        </w:rPr>
        <w:t xml:space="preserve"> и объектовом уровнях.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A7215">
        <w:rPr>
          <w:rFonts w:ascii="Times New Roman" w:hAnsi="Times New Roman" w:cs="Times New Roman"/>
          <w:sz w:val="28"/>
          <w:szCs w:val="28"/>
        </w:rPr>
        <w:t>Поселенческое звено</w:t>
      </w:r>
      <w:r>
        <w:rPr>
          <w:rFonts w:ascii="Times New Roman" w:hAnsi="Times New Roman" w:cs="Times New Roman"/>
          <w:sz w:val="28"/>
          <w:szCs w:val="28"/>
        </w:rPr>
        <w:t xml:space="preserve"> областной подсистемы создано для организации работы в области защиты населения и территорий от чрезвычайных ситуаций в пределах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включает в себя объектовые звенья.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Организация, состав сил и средств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а также порядок их деятельности определяются соответствующими положениями о них.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 каждом уровне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 и оповещения органов управления и сил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подсистемы, системы оповещения населения о чрезвычайных ситуациях, в том числе системы экстренного оповещения населения об угрозе возникновения или о возникновении чрезвычайных ситуаций, и системы информирования населения о чрезвычайных ситуациях.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- это органы, создаваемые для координации деятельности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</w:t>
      </w:r>
      <w:r>
        <w:rPr>
          <w:rFonts w:ascii="Times New Roman" w:hAnsi="Times New Roman" w:cs="Times New Roman"/>
          <w:sz w:val="28"/>
          <w:szCs w:val="28"/>
        </w:rPr>
        <w:lastRenderedPageBreak/>
        <w:t>ликвидации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создаются на каждом уровне ее функционирования и включают в себя координационные органы, постоянно действующие органы управления и органы повседневного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Координационными органами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являются комиссии, образованные для обеспечения согласованности действий территориальных органов федеральных органов исполнительной власти, органов исполнительной власти Ростовской области, органов местного самоуправления и организаций в области защиты населения и территорий от чрезвычайных ситуаций и обеспечения пожарной безопасности.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Координационными органами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являются: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уровне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комиссия по предупреждению и ликвидации чрезвычайных ситуаций и обеспечению пожарной безопасности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(далее - комиссия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образования);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объектовом уровне - комиссии по предупреждению и ликвидации чрезвычайных ситуаций и обеспечению пожарной безопасности организаций (далее - комиссия организации).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Образование, реорганизация и упразднение комиссий, утверждение руководителей и персонального состава, определение их компетенции осуществляются соответственно правовыми актами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а также соответствующими актами организаций.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и полномочия комиссий определяются положениями о них или правовыми актами об их образовании.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и комиссии организаций возглавляют соответственно глава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руководители организаций или их заместители.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Основными задачами комиссий в соответствии с их компетенцией являются: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координация деятельности органов управления и сил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согласованности действий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</w:t>
      </w:r>
      <w:r>
        <w:rPr>
          <w:rFonts w:ascii="Times New Roman" w:hAnsi="Times New Roman" w:cs="Times New Roman"/>
          <w:sz w:val="28"/>
          <w:szCs w:val="28"/>
        </w:rPr>
        <w:lastRenderedPageBreak/>
        <w:t>поврежденных и разрушенных в результате локальных и муниципальных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вопросов о привлечении сил и средств нештатных формирований по обеспечению выполнения меро</w:t>
      </w:r>
      <w:r w:rsidR="00E616D2">
        <w:rPr>
          <w:rFonts w:ascii="Times New Roman" w:hAnsi="Times New Roman"/>
          <w:sz w:val="28"/>
          <w:szCs w:val="28"/>
        </w:rPr>
        <w:t xml:space="preserve">приятий по </w:t>
      </w:r>
      <w:r>
        <w:rPr>
          <w:rFonts w:ascii="Times New Roman" w:hAnsi="Times New Roman"/>
          <w:sz w:val="28"/>
          <w:szCs w:val="28"/>
        </w:rPr>
        <w:t xml:space="preserve"> организации и проведению мероприятий по предотвращению и ликвидации чрезвычайных ситуаций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характера;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вопросов об организации оповещения и информирования населения о чрезвычайных ситуациях.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задачи могут быть возложены на соответствующие комиссии правовыми актами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а также соответствующими актами руководителей организаций в соответствии с федеральным и областным законодательством, муниципальными правовыми актами.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Постоянно действующим органом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являются органы, специально уполномоченные на решение задач в области защиты населения и территорий от чрезвычайных ситуаций на ее соответствующем уровне функционирования. Постоянно действующими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являются: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>
        <w:rPr>
          <w:rFonts w:ascii="Times New Roman" w:hAnsi="Times New Roman" w:cs="Times New Roman"/>
          <w:sz w:val="28"/>
          <w:szCs w:val="28"/>
        </w:rPr>
        <w:t xml:space="preserve"> уровне - орган, специально уполномоченный на решение задач в области защиты населения и территорий от чрезвычайны</w:t>
      </w:r>
      <w:r w:rsidR="00E616D2">
        <w:rPr>
          <w:rFonts w:ascii="Times New Roman" w:hAnsi="Times New Roman" w:cs="Times New Roman"/>
          <w:sz w:val="28"/>
          <w:szCs w:val="28"/>
        </w:rPr>
        <w:t xml:space="preserve">х ситуаций </w:t>
      </w:r>
      <w:r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в лице ответственного за реализацию задач по защите населения и территорий от чрезвычайны</w:t>
      </w:r>
      <w:r w:rsidR="00E616D2">
        <w:rPr>
          <w:rFonts w:ascii="Times New Roman" w:hAnsi="Times New Roman" w:cs="Times New Roman"/>
          <w:sz w:val="28"/>
          <w:szCs w:val="28"/>
        </w:rPr>
        <w:t xml:space="preserve">х ситуаций 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616D2">
        <w:rPr>
          <w:rFonts w:ascii="Times New Roman" w:hAnsi="Times New Roman" w:cs="Times New Roman"/>
          <w:sz w:val="28"/>
          <w:szCs w:val="28"/>
        </w:rPr>
        <w:t>ведущего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специалиста по вопросам пожарной безопасности, ГО и ЧС (далее - </w:t>
      </w:r>
      <w:r w:rsidR="00E616D2">
        <w:rPr>
          <w:rFonts w:ascii="Times New Roman" w:hAnsi="Times New Roman" w:cs="Times New Roman"/>
          <w:sz w:val="28"/>
          <w:szCs w:val="28"/>
        </w:rPr>
        <w:t>ведущего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специалиста по вопросам пожарной безопасности, ГО и ЧС);</w:t>
      </w:r>
      <w:proofErr w:type="gramEnd"/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объектовом уровне - структурные подразделения организаций, уполномоченные на решение задач в области защиты населения и территорий от чрезвычайных ситуа</w:t>
      </w:r>
      <w:r w:rsidR="00E616D2">
        <w:rPr>
          <w:rFonts w:ascii="Times New Roman" w:hAnsi="Times New Roman" w:cs="Times New Roman"/>
          <w:sz w:val="28"/>
          <w:szCs w:val="28"/>
        </w:rPr>
        <w:t>ций.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и полномочия постоянно действующих органов управления областной подсистемы определяются соответствующими положениями о них или уставами указанных органов управления.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экспертной поддержки в области защиты населения и территорий от чрезвычайных ситуаций, обеспечения пожарной безопасности, безопасности людей на водных объектах при постоянно действующих органах единой системы могут создаваться экспертные советы.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 xml:space="preserve">Органами повседневного управления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являются организации (подразделения), создаваемые Администрацией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организациями для обеспечения их деятельности в области защиты населения и территорий от чрезвычайных ситуаций, управления силами и средствами, предназначенными и выделяемыми (привлекаемыми)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  <w:proofErr w:type="gramEnd"/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координации деятельности органов повседневного управления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(в том числе </w:t>
      </w:r>
      <w:r>
        <w:rPr>
          <w:rFonts w:ascii="Times New Roman" w:hAnsi="Times New Roman"/>
          <w:sz w:val="28"/>
          <w:szCs w:val="28"/>
        </w:rPr>
        <w:lastRenderedPageBreak/>
        <w:t xml:space="preserve">управления ее силами и средствами), организации информационного взаимодействия Администрации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организаций при решении задач в области защиты населения и территорий от чрезвычайны</w:t>
      </w:r>
      <w:r w:rsidR="00BC5AF9">
        <w:rPr>
          <w:rFonts w:ascii="Times New Roman" w:hAnsi="Times New Roman"/>
          <w:sz w:val="28"/>
          <w:szCs w:val="28"/>
        </w:rPr>
        <w:t>х ситуаций</w:t>
      </w:r>
      <w:proofErr w:type="gramStart"/>
      <w:r w:rsidR="00BC5A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при осуществлении мер информационной поддержки принятия решений в области защиты населения и территорий от чрезвычайных ситуаций осуществляют: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>
        <w:rPr>
          <w:rFonts w:ascii="Times New Roman" w:hAnsi="Times New Roman" w:cs="Times New Roman"/>
          <w:sz w:val="28"/>
          <w:szCs w:val="28"/>
        </w:rPr>
        <w:t xml:space="preserve"> уровне </w:t>
      </w:r>
      <w:proofErr w:type="gramStart"/>
      <w:r w:rsidR="00BC5AF9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BC5AF9">
        <w:rPr>
          <w:rFonts w:ascii="Times New Roman" w:hAnsi="Times New Roman" w:cs="Times New Roman"/>
          <w:sz w:val="28"/>
          <w:szCs w:val="28"/>
        </w:rPr>
        <w:t>омиссия по пожарной безопасности и ЧС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объектовом уровне - дежурно-диспетчерские службы организаций (объектов)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органы создаются и осуществляют свою деятельность в соответствии с действующим законодательством.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Компетенция и полномочия органов повседневного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определяются соответствующими положениями о них или уставами указанных органов управления.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Размещение органа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в зависимости от обстановки осуществляется на стационарном или подвижном пункте управления, оснащенном техническими средствами управления, средствами связи, оповещения и жизнеобеспечения, поддерживаемом в состоянии постоянной готовности к использованию.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К силам и средствам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относятся специально подготовленные силы и средства органа местного самоуправления, 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F7DB0">
        <w:rPr>
          <w:rFonts w:ascii="Times New Roman" w:hAnsi="Times New Roman"/>
          <w:sz w:val="28"/>
          <w:szCs w:val="28"/>
        </w:rPr>
        <w:t>поселенческом</w:t>
      </w:r>
      <w:r>
        <w:rPr>
          <w:rFonts w:ascii="Times New Roman" w:hAnsi="Times New Roman"/>
          <w:sz w:val="28"/>
          <w:szCs w:val="28"/>
        </w:rPr>
        <w:t xml:space="preserve"> звене областной подсистемы, исходя из возложенных задач по предупреждению и ликвидации чрезвычайных ситуаций, реализация их обеспечивается: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созданием профессиональных и (или) нештатных аварийно-спасательных служб и формирований, и (или) подразделений в составе нештатных формирований по обеспечению выполнения мероприятий по </w:t>
      </w:r>
      <w:r w:rsidR="001C5385">
        <w:rPr>
          <w:rFonts w:ascii="Times New Roman" w:hAnsi="Times New Roman"/>
          <w:sz w:val="28"/>
          <w:szCs w:val="28"/>
        </w:rPr>
        <w:t>предупреждению</w:t>
      </w:r>
      <w:r>
        <w:rPr>
          <w:rFonts w:ascii="Times New Roman" w:hAnsi="Times New Roman"/>
          <w:sz w:val="28"/>
          <w:szCs w:val="28"/>
        </w:rPr>
        <w:t xml:space="preserve"> (предотвращения) и ликвидации чрезвычайных ситуаций в соответствии с требованиями Федеральных законов от 22.08.1995 № 151-ФЗ «Об аварийно-спасательных службах и статусе спасателей»;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созданием условий для развития и поддержки общественных объединений, предназначенных и выделяемых (привлекаемых) для предупреждения и ликвидации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организацией совместных действий (взаимодействия) с органами управления силами и средствами, предназначенными и выделяемыми (привлекаемыми) для предупреждения и ликвидации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Взаимодействие органов управления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по вопросам привлечения сил и средств осуществляется в соответствии с планами действий (взаимодействий) по предупреждению и ликвидации чрезвычайных ситуаций всех уровней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</w:t>
      </w:r>
      <w:r>
        <w:rPr>
          <w:rFonts w:ascii="Times New Roman" w:hAnsi="Times New Roman"/>
          <w:sz w:val="28"/>
          <w:szCs w:val="28"/>
        </w:rPr>
        <w:lastRenderedPageBreak/>
        <w:t>областной подсистемы.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сил и средств каждого уровня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:rsidR="00CC67BA" w:rsidRDefault="00CC67BA" w:rsidP="00CC67B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сил постоянной готовности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утверждается правовым актом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и структуру сил постоянной готовности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определяют создающие их Администрация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организации и общественные объединения, исходя из возложенных на них задач по предупреждению и ликвидации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Координация деятельности аварийно-спасательных служб и аварийно-спасательных формирований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и функциональных подсистем на территории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осуществляет орган, специально уполномоченный на решение задач в области защиты населения и территорий от чрезвычайны</w:t>
      </w:r>
      <w:r w:rsidR="001C5385">
        <w:rPr>
          <w:rFonts w:ascii="Times New Roman" w:hAnsi="Times New Roman" w:cs="Times New Roman"/>
          <w:sz w:val="28"/>
          <w:szCs w:val="28"/>
        </w:rPr>
        <w:t xml:space="preserve">х ситуаций </w:t>
      </w:r>
      <w:r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соответствии с планами действий (взаимодействий) по предупреждению и ликвидации чрезвычайных ситуаций при ликвидации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решению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организаций и общественных объединений, осуществляющих руководство деятельностью указанных служб и формирований.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аварийно-спасательные формирования могут участвовать в ликвидации чрезвычайных ситуаций в соответствии с законодательством Российской Федерации и действуют под руководством соответствующих органов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совместных действий (взаимодействий) по предупреждению и ликвидации чрезвычайных ситуаций между Администрацией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организациями различных форм </w:t>
      </w:r>
      <w:r>
        <w:rPr>
          <w:rFonts w:ascii="Times New Roman" w:hAnsi="Times New Roman"/>
          <w:sz w:val="28"/>
          <w:szCs w:val="28"/>
        </w:rPr>
        <w:lastRenderedPageBreak/>
        <w:t>собственности определяется соглашениями, правовыми актами и вносится в планы действий (взаимодействий) по предупреждению и ликвидации чрезвычайных ситуаций, указанные в пункте 20 настоящего Положения.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организации на территории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обязаны оказывать всемерное содействие аварийно-спасательным службам, аварийно-спасательным формированиям, следующим в зоны чрезвычайных ситуаций и проводящим работы по ликвидации чрезвычайных ситуаций, в том числе предоставлять им необходимые транспортные и материальные средства (далее - оказание содействия при ЧС).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Оказание содействия при ЧС осуществляется при обращении руководителей органов управления службами, руководителей аварийно-спасательных служб, руководителей аварийно-спасательных формирований на номер «112» через соответствующие органы повседневного управления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или другим доступным способом письменно или устно с последующим письменным оформлением обращения.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каждом уровне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самостоятельно и заблаговременно определяется алгоритм действий для принятия оперативных решений на оказание содействия при ЧС.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Подготовка работников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организаций, специально уполномоченных решать задачи по предупреждению и ликвидации чрезвычайных ситуаций и включенных в состав органов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организуется в порядке, установленном Правительством Российской Федерации.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руководство, координацию 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подготовкой населения в области защиты от чрезвычайных ситуаций на территории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осуществляет </w:t>
      </w:r>
      <w:r w:rsidR="001C5385">
        <w:rPr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 xml:space="preserve">специалист по вопросам пожарной безопасности, ГО и ЧС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</w:t>
      </w:r>
      <w:r>
        <w:rPr>
          <w:rFonts w:ascii="Times New Roman" w:hAnsi="Times New Roman"/>
          <w:sz w:val="28"/>
          <w:szCs w:val="28"/>
        </w:rPr>
        <w:t xml:space="preserve">определяется в установленном порядке в ходе их аттестации, а также в ходе проверок, осуществляемых в пределах своих полномочий Администрацией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организациями, создающими указанные службы и формирования.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Для ликвидации чрезвычайных ситуаций создаются и используются резервы финансовых и материальных ресурсов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организаций.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создания, использования и восполнения резервов, финансовых и материальных ресурсов определяется законодательством Российской Федерации, законодательством Ростовской области, правовыми актами Администрации </w:t>
      </w:r>
      <w:r w:rsidR="00D115C4">
        <w:rPr>
          <w:rFonts w:ascii="Times New Roman" w:hAnsi="Times New Roman" w:cs="Times New Roman"/>
          <w:sz w:val="28"/>
          <w:szCs w:val="28"/>
        </w:rPr>
        <w:t>Персиановского</w:t>
      </w:r>
      <w:r w:rsidR="001E30F2">
        <w:rPr>
          <w:rFonts w:ascii="Times New Roman" w:hAnsi="Times New Roman" w:cs="Times New Roman"/>
          <w:sz w:val="28"/>
          <w:szCs w:val="28"/>
        </w:rPr>
        <w:t xml:space="preserve"> </w:t>
      </w:r>
      <w:r w:rsidR="00396CA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организаций.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Номенклатура и объем резервов материальных ресурсов для </w:t>
      </w:r>
      <w:r>
        <w:rPr>
          <w:rFonts w:ascii="Times New Roman" w:hAnsi="Times New Roman" w:cs="Times New Roman"/>
          <w:sz w:val="28"/>
          <w:szCs w:val="28"/>
        </w:rPr>
        <w:lastRenderedPageBreak/>
        <w:t>ликвидации чрезвычайных ситуаций, а также контроль за их созданием, хранением, использованием и восполнением устанавливаются создающим их органом.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Хранение, освежение и восполнение материальных ресурсов для ликвидации чрезвычайных ситуаций возлагается на определяемую Администрацией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организацию, осуществляющую хранение резервов материальных ресурсов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Управление </w:t>
      </w:r>
      <w:r w:rsidR="0076559B">
        <w:rPr>
          <w:rFonts w:ascii="Times New Roman" w:hAnsi="Times New Roman" w:cs="Times New Roman"/>
          <w:sz w:val="28"/>
          <w:szCs w:val="28"/>
        </w:rPr>
        <w:t>поселенческим</w:t>
      </w:r>
      <w:r>
        <w:rPr>
          <w:rFonts w:ascii="Times New Roman" w:hAnsi="Times New Roman" w:cs="Times New Roman"/>
          <w:sz w:val="28"/>
          <w:szCs w:val="28"/>
        </w:rPr>
        <w:t xml:space="preserve"> звеном областной подсистемы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Информационное обеспечение в </w:t>
      </w:r>
      <w:r w:rsidR="005F7DB0">
        <w:rPr>
          <w:rFonts w:ascii="Times New Roman" w:hAnsi="Times New Roman" w:cs="Times New Roman"/>
          <w:sz w:val="28"/>
          <w:szCs w:val="28"/>
        </w:rPr>
        <w:t>поселенческом</w:t>
      </w:r>
      <w:r>
        <w:rPr>
          <w:rFonts w:ascii="Times New Roman" w:hAnsi="Times New Roman" w:cs="Times New Roman"/>
          <w:sz w:val="28"/>
          <w:szCs w:val="28"/>
        </w:rPr>
        <w:t xml:space="preserve"> звене областной подсистемы осуществляется с использованием средств связи и оповещения, обеспечивающих обмен данными, подготовку, сбор и передачу информации.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Сбор и обмен информацией в области защиты населения и территорий от чрезвычайных ситуаций на территории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осуществляется в порядке, установленном нормативным правовым актом Администрации </w:t>
      </w:r>
      <w:r w:rsidR="00D115C4">
        <w:rPr>
          <w:rFonts w:ascii="Times New Roman" w:hAnsi="Times New Roman"/>
          <w:sz w:val="28"/>
          <w:szCs w:val="28"/>
        </w:rPr>
        <w:t>Персиановского</w:t>
      </w:r>
      <w:r w:rsidR="001E30F2">
        <w:rPr>
          <w:rFonts w:ascii="Times New Roman" w:hAnsi="Times New Roman"/>
          <w:sz w:val="28"/>
          <w:szCs w:val="28"/>
        </w:rPr>
        <w:t xml:space="preserve">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Проведение мероприятий по предупреждению и ликвидации чрезвычайных ситуаций на территории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осуществляется на основе плана действий по предупреждению и ликвидации чрезвычайных ситуаций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а также планов действий (взаимодействий) Администрации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организаций.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мероприятий по предупреждению и ликвидации чрезвычайных ситуаций на всех уровнях осуществляют органы, специально уполномоченные на решение задач в области защиты населения и территорий от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Организационно-методическое руководство планированием действий в рамках единой государственной системы предупреждения и ликвидации чрезвычайных ситуаций осуществляет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4"/>
      <w:bookmarkEnd w:id="0"/>
      <w:r>
        <w:rPr>
          <w:rFonts w:ascii="Times New Roman" w:hAnsi="Times New Roman" w:cs="Times New Roman"/>
          <w:sz w:val="28"/>
          <w:szCs w:val="28"/>
        </w:rPr>
        <w:t xml:space="preserve">21. При отсутствии угрозы возникновения чрезвычайных ситуаций на территории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объектах, органы управления и силы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функционируют в режиме повседневной деятельности.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Решениями главы Администрации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организаций, </w:t>
      </w:r>
      <w:r>
        <w:rPr>
          <w:rFonts w:ascii="Times New Roman" w:hAnsi="Times New Roman"/>
          <w:sz w:val="28"/>
          <w:szCs w:val="28"/>
        </w:rPr>
        <w:t xml:space="preserve">на территории которых могут возникнуть или возникли чрезвычайные ситуации, либо к полномочиям которых отнесена их ликвидация, для соответствующих органов управления и сил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звена областной подсистемы может устанавливаться один из следующих режимов функционирования: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повышенной готовности - при угрозе возникновения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чрезвычайной ситуации - при возникновении и ликвидации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" w:hAnsi="Times New Roman"/>
          <w:sz w:val="28"/>
          <w:szCs w:val="28"/>
        </w:rPr>
        <w:t xml:space="preserve">Решениями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 и организаций о введении для соответствующих органов управления и сил единой системы режима повышенной готовности или режима чрезвычайной ситуации определяются: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22.1. Обстоятельства, послужившие основанием для введения режима повышенной готовности или режима чрезвычайной ситуации.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22.2. Границы территории, на которой может возникнуть чрезвычайная ситуация, или границы зоны чрезвычайной ситуации.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22.3. Силы и средства, привлекаемые к проведению мероприятий по предупреждению и ликвидации чрезвычайной ситуации.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22.4. Перечень мер по обеспечению защиты населения от чрезвычайной ситуации или организации работ по ее ликвидации.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22.5. 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Глава Администрации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и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подсистемы, а также мерах по обеспечению безопасности населения.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глава Администрации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и руководители организаций отменяют установленные режимы функционирования органов управления и сил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Основными мероприятиями, проводимыми органами управления и силами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подсистемы, являются: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25.1. В режиме повседневной деятельности: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и реализация целевых и научно-технических программ и </w:t>
      </w:r>
      <w:r>
        <w:rPr>
          <w:rFonts w:ascii="Times New Roman" w:hAnsi="Times New Roman"/>
          <w:sz w:val="28"/>
          <w:szCs w:val="28"/>
        </w:rPr>
        <w:lastRenderedPageBreak/>
        <w:t>мер по предупреждению чрезвычайных ситуаций и обеспечению пожарной безопасности;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действий органов управления и сил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подсистемы, организация подготовки и обеспечения их деятельности;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населения в области защиты от чрезвычайных ситуаций, в том числе к действиям при получении сигналов экстренного оповещения;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в пределах своих полномочий государственной экспертизы, надзора и контроля в области защиты населения и территорий от чрезвычайных ситуаций и обеспечения пожарной безопасности;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в пределах своих полномочий необходимых видов страхования;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25.2. В режиме повышенной готовности: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усиление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введение при необходимости круглосуточного дежурства руководителей и должностных лиц органов управления и сил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на стационарных пунктах управления;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непрерывный сбор, обработка и передача органам управления и силам областной подсистемы данных о прогнозируемых чрезвычайных ситуациях, информирование населения о чрезвычайных ситуациях;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уточнение планов действий (взаимодействий) по предупреждению и ликвидации чрезвычайных ситуаций и иных документов;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приведение при необходимости сил и средств областной подсистемы 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восполнение при необходимости резервов материальных ресурсов, созданных для ликвидации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при необходимости эвакуационных мероприятий.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25.3. В режиме чрезвычайной ситуации: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непрерывный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состоянием окружающей среды, мониторинг и прогнозирование развития возникших чрезвычайных ситуаций, а также оценка их социально-экономических последствий;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оповещение главы Администрации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и руководителей организаций, а также населения о возникших чрезвычайных ситуациях;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мероприятий по защите населения и территорий от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работ по ликвидации чрезвычайных ситуаций и всестороннему обеспечению действий сил и средств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и поддержание непрерывного взаимодействия Администрации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организаций по вопросам ликвидации чрезвычайных ситуаций и их последствий;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мероприятий по жизнеобеспечению населения в чрезвычайных ситуациях;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При введении режима чрезвычайного положения по обстоятельствам, предусмотренным в пункте «а» статьи 3 Федерального конституционного закона от 30.05.2001 №3-ФКЗ «О чрезвычайном положении», для органов управления и сил соответствующих подсистем единой системы предупреждения и ликвидации чрезвычайных ситуаций устанавливается режим повышенной готовности, а при введении режима чрезвычайного положения по обстоятельствам, предусмотренным в пункте «б» указанной статьи, - режим чрезвычайной ситуации.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режиме чрезвычайного положения органы управления и силы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функционируют с учетом особого правового режима деятельности Администрации </w:t>
      </w:r>
      <w:r w:rsidR="001E30F2">
        <w:rPr>
          <w:rFonts w:ascii="Times New Roman" w:hAnsi="Times New Roman"/>
          <w:sz w:val="28"/>
          <w:szCs w:val="28"/>
        </w:rPr>
        <w:t xml:space="preserve">Персиановского </w:t>
      </w:r>
      <w:r w:rsidR="001E30F2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68"/>
      <w:bookmarkEnd w:id="1"/>
      <w:r>
        <w:rPr>
          <w:rFonts w:ascii="Times New Roman" w:hAnsi="Times New Roman"/>
          <w:sz w:val="28"/>
          <w:szCs w:val="28"/>
        </w:rPr>
        <w:t xml:space="preserve">27. При введении режима чрезвычайной ситуации в зависимости от последствий чрезвычайной ситуации, привлекаемых для предупреждения и ликвидации чрезвычайной ситуации сил и средств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подсистемы, классификации чрезвычайных ситуаций и характера развития чрезвычайной ситуации,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в соответствии с пунктом 8 статьи 4.1 Федерального закона от 21.12.1994 №68-ФЗ «О защите населения и территорий от чрезвычайных ситуаций природного и техногенного характера» (далее - Федеральный закон от 21.12.1994 №68-ФЗ) устанавливаются: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27.1. Объектовый уровень реагирования - решением руководителя организации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27.2. Местный уровень реагирования: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27.2.1. Решением главы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при ликвидации чрезвычайной ситуации силами и средствами организаций и Администрации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поселения, оказавшихся в зоне чрезвычайной ситуации, которая затрагивает территорию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27.2.2. Решением главы Октябрьского района при ликвидации чрезвычайной ситуации силами и средствами организаций и Администраций поселений, оказавшихся в зоне чрезвычайной ситуации, которая затрагивает территорию одного поселения, либо межселенную территорию, либо территории двух и более поселений, либо территории поселений и межселенную территорию, если зона чрезвычайной ситуации находится в пределах территории Октябрьского района.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27.3. Региональный (межмуниципальный) уровень реагирования устанавливается решением Губернатора Ростовской области при ликвидации чрезвычайной ситуации силами и средствами организаций, органов местного самоуправления и органов исполнительной власти Ростовской области, оказавшихся в зоне чрезвычайной ситуации, которая затрагивает территории двух и более муниципальных районов либо территории </w:t>
      </w:r>
      <w:r w:rsidR="005C6E49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района и </w:t>
      </w:r>
      <w:r w:rsidR="00396CAF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округа, если зона чрезвычайной ситуации находится в пределах территории Ростовской области.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При введении режима повышенной готовности или чрезвычайной ситуации должностные лица, указанные в пункте 27 настоящего Положения, могут определять руководителя ликвидации чрезвычайной ситуации и принимать дополнительные меры по защите населения и территорий от чрезвычайных ситуаций в соответствии с пунктом 10 статьи 4.1 Федерального закона от 21.12.1994 № 68-ФЗ.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ликвидации чрезвычайной ситуации готовит для </w:t>
      </w:r>
      <w:r>
        <w:rPr>
          <w:rFonts w:ascii="Times New Roman" w:hAnsi="Times New Roman"/>
          <w:sz w:val="28"/>
          <w:szCs w:val="28"/>
        </w:rPr>
        <w:lastRenderedPageBreak/>
        <w:t>должностных лиц, указанных в пункте 27 настоящего Положения, предложения о принятии дополнительных мер, предусмотренных абзацем первым настоящего пункта.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должностным лицом, указанным в пункте 27 настоящего Положения, отменяются установленные уровни реагирования.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обеспечения управления руководителем ликвидации чрезвычайной ситуации формируется оперативный штаб и определяется порядок его работы.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Ликвидация чрезвычайных ситуаций: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локального характера осуществляется силами и средствами организации;</w:t>
      </w:r>
    </w:p>
    <w:p w:rsidR="00CC67BA" w:rsidRDefault="00D115C4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поселенческого</w:t>
      </w:r>
      <w:r w:rsidR="00CC67BA">
        <w:rPr>
          <w:rFonts w:ascii="Times New Roman" w:hAnsi="Times New Roman"/>
          <w:sz w:val="28"/>
          <w:szCs w:val="28"/>
        </w:rPr>
        <w:t xml:space="preserve"> характера - осуществляется силами и средствами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/>
          <w:sz w:val="28"/>
          <w:szCs w:val="28"/>
        </w:rPr>
        <w:t xml:space="preserve"> поселения;</w:t>
      </w:r>
    </w:p>
    <w:p w:rsidR="00CC67BA" w:rsidRDefault="005C6E49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межмуниципального</w:t>
      </w:r>
      <w:r w:rsidR="00CC67BA">
        <w:rPr>
          <w:rFonts w:ascii="Times New Roman" w:hAnsi="Times New Roman"/>
          <w:sz w:val="28"/>
          <w:szCs w:val="28"/>
        </w:rPr>
        <w:t xml:space="preserve"> и регионального характера - осуществляется силами и средствами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/>
          <w:sz w:val="28"/>
          <w:szCs w:val="28"/>
        </w:rPr>
        <w:t xml:space="preserve"> поселения, Октябрьского района, органов исполнительной власти Ростовской области, оказавшихся в зоне чрезвычайной ситуации;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межрегионального и федерального характера - осуществляется силами и средствами органов исполнительной власти Ростовской области, оказавшихся в зоне чрезвычайной ситуации.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недостаточности сил и средств осуществляется оказание содействия при ЧС в соответствии с пунктом 14 настоящего Положения.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недостаточности сил и средств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подготавливается в установленном порядке обращение на привлечение сил и средств районных, областных или федеральных органов исполнительной власти.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руководителей ликвидации чрезвычайной ситуации и исполняют их до прибытия руководителей ликвидации чрезвычайной ситуации, определенных планами действий по предупреждению и ликвидации чрезвычайных ситуаций или назначенных Администрацией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поселения, руководителями организаций, к полномочиям которых отнесена ликвидация чрезвычайных ситуаций.</w:t>
      </w:r>
      <w:proofErr w:type="gramEnd"/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Руководители ликвидации чрезвычайных ситуаций по согласованию с Администрацией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</w:t>
      </w:r>
      <w:r>
        <w:rPr>
          <w:rFonts w:ascii="Times New Roman" w:hAnsi="Times New Roman"/>
          <w:sz w:val="28"/>
          <w:szCs w:val="28"/>
        </w:rPr>
        <w:lastRenderedPageBreak/>
        <w:t>спасательных и других неотложных работ.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31. Финансовое обеспечение функционирования </w:t>
      </w:r>
      <w:r w:rsidR="00D115C4">
        <w:rPr>
          <w:rFonts w:ascii="Times New Roman" w:hAnsi="Times New Roman"/>
          <w:sz w:val="28"/>
          <w:szCs w:val="28"/>
        </w:rPr>
        <w:t>поселенческого</w:t>
      </w:r>
      <w:r>
        <w:rPr>
          <w:rFonts w:ascii="Times New Roman" w:hAnsi="Times New Roman"/>
          <w:sz w:val="28"/>
          <w:szCs w:val="28"/>
        </w:rPr>
        <w:t xml:space="preserve"> звена областной подсистемы и мероприятий по предупреждению и ликвидации чрезвычайных ситуаций осуществляется на каждом уровне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целевых программ по защите населения и территорий от чрезвычайных ситуаций и обеспечение устойчивого функционирования организаций осуществляются в соответствии с законодательством Российской Федерации, Ростовской области, нормативно-правовыми актами Октябрьского района 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32. Расходование материальных ценностей из поселенческого резерва, предназначенного для обеспечения ликвидации последствий чрезвычайных ситуаций, осуществляется в соответствии с нормативными правовыми актами Администрации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5A1A61" w:rsidP="00CC67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</w:t>
      </w:r>
      <w:r w:rsidR="00CC67BA">
        <w:rPr>
          <w:rFonts w:ascii="Times New Roman" w:hAnsi="Times New Roman"/>
          <w:sz w:val="28"/>
          <w:szCs w:val="28"/>
        </w:rPr>
        <w:t xml:space="preserve">специалист </w:t>
      </w:r>
    </w:p>
    <w:p w:rsidR="00CC67BA" w:rsidRDefault="005A1A61" w:rsidP="00CC67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делопроизводству и архивной работе</w:t>
      </w:r>
      <w:r w:rsidR="001E30F2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Т.Н. Грачёва</w:t>
      </w:r>
    </w:p>
    <w:p w:rsidR="00CC67BA" w:rsidRDefault="00CC67BA" w:rsidP="00CC67B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CC67BA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tbl>
      <w:tblPr>
        <w:tblW w:w="0" w:type="auto"/>
        <w:tblInd w:w="6439" w:type="dxa"/>
        <w:tblLook w:val="04A0"/>
      </w:tblPr>
      <w:tblGrid>
        <w:gridCol w:w="3132"/>
      </w:tblGrid>
      <w:tr w:rsidR="00CC67BA" w:rsidTr="00CC67BA">
        <w:tc>
          <w:tcPr>
            <w:tcW w:w="3785" w:type="dxa"/>
            <w:hideMark/>
          </w:tcPr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№2 </w:t>
            </w:r>
          </w:p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</w:p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CC67BA" w:rsidRDefault="001E30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Персиановского сельского</w:t>
            </w:r>
            <w:r w:rsidR="00CC67BA">
              <w:rPr>
                <w:rFonts w:ascii="Times New Roman" w:hAnsi="Times New Roman"/>
                <w:sz w:val="28"/>
                <w:szCs w:val="28"/>
              </w:rPr>
              <w:t xml:space="preserve"> поселения</w:t>
            </w:r>
          </w:p>
          <w:p w:rsidR="00CC67BA" w:rsidRDefault="001E30F2" w:rsidP="001E30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CC67BA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10.09.2019 </w:t>
            </w:r>
            <w:r w:rsidR="00CC67BA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</w:tbl>
    <w:p w:rsidR="00CC67BA" w:rsidRDefault="00CC67BA" w:rsidP="00CC67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67BA" w:rsidRDefault="00CC67BA" w:rsidP="00CC67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CC67BA" w:rsidRDefault="00CC67BA" w:rsidP="00CC67B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должностных лиц Администрации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осуществляющих мероприятия по предупреждению и ликвидации чрезвычайных ситуаций на территории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и их задачи</w:t>
      </w:r>
    </w:p>
    <w:p w:rsidR="00CC67BA" w:rsidRDefault="00CC67BA" w:rsidP="00CC67B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C67BA" w:rsidRDefault="008E2EC8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 по вопросам ЖКХ, архитектуры, строительства, транспорта, связи, природных ресурсов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организациями жизнеобеспечения мероприятий по предупреждению и ликвидации чрезвычайных ситуаций на объектах жилищно-коммунального хозяйства.</w:t>
      </w:r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 по вопросам ЖКХ, архитектуры, строительства, транспорта, связи, природных ресурсов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с дорожными и транспортными организациями мероприятий </w:t>
      </w:r>
      <w:proofErr w:type="gramStart"/>
      <w:r w:rsidR="00CC67B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C67BA">
        <w:rPr>
          <w:rFonts w:ascii="Times New Roman" w:hAnsi="Times New Roman" w:cs="Times New Roman"/>
          <w:sz w:val="28"/>
          <w:szCs w:val="28"/>
        </w:rPr>
        <w:t>: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предупреждению и ликвидации чрезвычайных ситуаций на автомобильных дорогах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содействию транспортному обеспечению эвакуационных мероприятий из зон чрезвычайных ситуаций.</w:t>
      </w:r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Ведущий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 по вопросам ЖКХ, архитектуры, строительства, транспорта, связи, природных ресурсов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учреждениями связи мероприятий по обеспечению необходимыми каналами связи органов управления и сил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 при выполнении ими мероприятий по предупреждению и ликвидации чрезвычайных ситуаций.</w:t>
      </w:r>
      <w:proofErr w:type="gramEnd"/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Ведущий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 по вопросам пожарной безопасности, ГО и ЧС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организациями и службами по защите сельскохозяйственных животных и растений мероприятий по предупреждению и ликвидации чрезвычайных ситуаций, связанных с массовым распространением вредителей и болезней сельскохозяйственных животных и растений.</w:t>
      </w:r>
      <w:proofErr w:type="gramEnd"/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CC67BA">
        <w:rPr>
          <w:rFonts w:ascii="Times New Roman" w:hAnsi="Times New Roman" w:cs="Times New Roman"/>
          <w:sz w:val="28"/>
          <w:szCs w:val="28"/>
        </w:rPr>
        <w:t xml:space="preserve">специалист по вопросам пожарной безопасности, ГО и ЧС - </w:t>
      </w:r>
      <w:r w:rsidR="00CC67BA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учреждениями здравоохранения мероприятий </w:t>
      </w:r>
      <w:proofErr w:type="gramStart"/>
      <w:r w:rsidR="00CC67B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C67BA">
        <w:rPr>
          <w:rFonts w:ascii="Times New Roman" w:hAnsi="Times New Roman" w:cs="Times New Roman"/>
          <w:sz w:val="28"/>
          <w:szCs w:val="28"/>
        </w:rPr>
        <w:t>: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предупреждению и ликвидации медико-санитарных последствий чрезвычайных ситуаций;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обеспечению эффективного использования сил и средств лечебно-профилактических учреждений для спасения жизни и сохранения здоровья людей;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оказанию пораженным и пострадавшим всех видов медицинской помощи в необходимых объемах и в оптимальные сроки;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эпидемических очагов.</w:t>
      </w:r>
    </w:p>
    <w:p w:rsidR="00CC67BA" w:rsidRDefault="001444A1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 работе с молодежью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а также организациями образования мероприятий </w:t>
      </w:r>
      <w:proofErr w:type="gramStart"/>
      <w:r w:rsidR="00CC67B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C67BA">
        <w:rPr>
          <w:rFonts w:ascii="Times New Roman" w:hAnsi="Times New Roman" w:cs="Times New Roman"/>
          <w:sz w:val="28"/>
          <w:szCs w:val="28"/>
        </w:rPr>
        <w:t>: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предупреждению и ликвидации чрезвычайных ситуаций на объектах образования;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развертыванию в общеобразовательных учреждениях пунктов временного размещения населения, пострадавшего в чрезвычайных ситуациях.</w:t>
      </w:r>
    </w:p>
    <w:p w:rsidR="00CC67BA" w:rsidRDefault="001444A1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</w:t>
      </w:r>
      <w:r w:rsidR="0011041C">
        <w:rPr>
          <w:rFonts w:ascii="Times New Roman" w:hAnsi="Times New Roman" w:cs="Times New Roman"/>
          <w:sz w:val="28"/>
          <w:szCs w:val="28"/>
        </w:rPr>
        <w:t>нспектор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 работе с молодежью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а также учреждениями культуры мероприятий </w:t>
      </w:r>
      <w:proofErr w:type="gramStart"/>
      <w:r w:rsidR="00CC67B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C67BA">
        <w:rPr>
          <w:rFonts w:ascii="Times New Roman" w:hAnsi="Times New Roman" w:cs="Times New Roman"/>
          <w:sz w:val="28"/>
          <w:szCs w:val="28"/>
        </w:rPr>
        <w:t>: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защите и эвакуации культурных ценностей при угрозе и возникновении чрезвычайных ситуаций;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предупреждения и ликвидации чрезвычайных ситуаций на объектах культуры и при проведении культурно-массовых мероприятий.</w:t>
      </w:r>
    </w:p>
    <w:p w:rsidR="00CC67BA" w:rsidRDefault="001444A1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</w:t>
      </w:r>
      <w:r w:rsidR="0011041C">
        <w:rPr>
          <w:rFonts w:ascii="Times New Roman" w:hAnsi="Times New Roman" w:cs="Times New Roman"/>
          <w:sz w:val="28"/>
          <w:szCs w:val="28"/>
        </w:rPr>
        <w:t>нспектор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 работе с молодежью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учреждениями физической культуры и спорта мероприятий по предупреждению и ликвидации чрезвычайных ситуаций на объектах физической культуры и спорта, а также при проведении спортивно-массовых мероприятий.</w:t>
      </w:r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CC67BA">
        <w:rPr>
          <w:rFonts w:ascii="Times New Roman" w:hAnsi="Times New Roman" w:cs="Times New Roman"/>
          <w:sz w:val="28"/>
          <w:szCs w:val="28"/>
        </w:rPr>
        <w:t>специалист по вопросам пожарной безопасности, ГО и ЧС планирование и проведение мероприятий по: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предупреждению и ликвидации чрезвычайных ситуаций на территории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привлечению сил и средств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для проведения аварийно-спасательных и других неотложных работ в зонах чрезвычайных ситуаций;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обучению руководящего состава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обучением населения по вопросам защиты территории и населения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 </w:t>
      </w:r>
      <w:r>
        <w:rPr>
          <w:rFonts w:ascii="Times New Roman" w:hAnsi="Times New Roman" w:cs="Times New Roman"/>
          <w:sz w:val="28"/>
          <w:szCs w:val="28"/>
        </w:rPr>
        <w:lastRenderedPageBreak/>
        <w:t>чрезвычайных ситуаций;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информационному обеспечению населения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по вопросам защиты от чрезвычайных ситуаций;</w:t>
      </w:r>
    </w:p>
    <w:p w:rsidR="00CC67BA" w:rsidRDefault="00CC67BA" w:rsidP="00CC6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взаимодействию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>
        <w:rPr>
          <w:rFonts w:ascii="Times New Roman" w:hAnsi="Times New Roman" w:cs="Times New Roman"/>
          <w:sz w:val="28"/>
          <w:szCs w:val="28"/>
        </w:rPr>
        <w:t xml:space="preserve"> звена областной подсистемы и другими организациями, входящими в состав функциональных подсистем единой государственной системы предупреждения и ликвидации чрезвычайных ситуаций.</w:t>
      </w:r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CC67BA">
        <w:rPr>
          <w:rFonts w:ascii="Times New Roman" w:hAnsi="Times New Roman" w:cs="Times New Roman"/>
          <w:sz w:val="28"/>
          <w:szCs w:val="28"/>
        </w:rPr>
        <w:t xml:space="preserve"> земельно-имущественных отношений, бытового обслуживания и торговли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а также организациями торговли и бытового обслуживания по первоочередному жизнеобеспечению населения, пострадавшего в чрезвычайных ситуациях.</w:t>
      </w:r>
    </w:p>
    <w:p w:rsidR="00CC67BA" w:rsidRDefault="0011041C" w:rsidP="00CC67BA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 по вопросам пожарной безопасности, ГО и ЧС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а также </w:t>
      </w:r>
      <w:r w:rsidR="00152457">
        <w:rPr>
          <w:rFonts w:ascii="Times New Roman" w:hAnsi="Times New Roman" w:cs="Times New Roman"/>
          <w:sz w:val="28"/>
          <w:szCs w:val="28"/>
        </w:rPr>
        <w:t xml:space="preserve">хуторского </w:t>
      </w:r>
      <w:r w:rsidR="00CC67BA">
        <w:rPr>
          <w:rFonts w:ascii="Times New Roman" w:hAnsi="Times New Roman" w:cs="Times New Roman"/>
          <w:sz w:val="28"/>
          <w:szCs w:val="28"/>
        </w:rPr>
        <w:t xml:space="preserve">казачьего общества мероприятий по привлечению </w:t>
      </w:r>
      <w:r w:rsidR="00152457">
        <w:rPr>
          <w:rFonts w:ascii="Times New Roman" w:hAnsi="Times New Roman" w:cs="Times New Roman"/>
          <w:sz w:val="28"/>
          <w:szCs w:val="28"/>
        </w:rPr>
        <w:t xml:space="preserve">хуторского </w:t>
      </w:r>
      <w:r w:rsidR="00CC67BA">
        <w:rPr>
          <w:rFonts w:ascii="Times New Roman" w:hAnsi="Times New Roman" w:cs="Times New Roman"/>
          <w:sz w:val="28"/>
          <w:szCs w:val="28"/>
        </w:rPr>
        <w:t>казачьего общества к участию в предупреждении и ликвидации чрезвычайных ситуаций.</w:t>
      </w:r>
    </w:p>
    <w:p w:rsidR="00CC67BA" w:rsidRDefault="00407538" w:rsidP="00CC67BA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CC67BA">
        <w:rPr>
          <w:rFonts w:ascii="Times New Roman" w:hAnsi="Times New Roman" w:cs="Times New Roman"/>
          <w:sz w:val="28"/>
          <w:szCs w:val="28"/>
        </w:rPr>
        <w:t xml:space="preserve"> специалист по вопросам пожарной безопасности, ГО и ЧС - осуществление во взаимодействии с Администрацией </w:t>
      </w:r>
      <w:r w:rsidR="001E30F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поселения, с органами управления </w:t>
      </w:r>
      <w:r w:rsidR="00D115C4">
        <w:rPr>
          <w:rFonts w:ascii="Times New Roman" w:hAnsi="Times New Roman" w:cs="Times New Roman"/>
          <w:sz w:val="28"/>
          <w:szCs w:val="28"/>
        </w:rPr>
        <w:t>поселенческого</w:t>
      </w:r>
      <w:r w:rsidR="00CC67BA">
        <w:rPr>
          <w:rFonts w:ascii="Times New Roman" w:hAnsi="Times New Roman" w:cs="Times New Roman"/>
          <w:sz w:val="28"/>
          <w:szCs w:val="28"/>
        </w:rPr>
        <w:t xml:space="preserve"> звена областной подсистемы, а также учреждением ветеринарии мероприятий по предупреждению и ликвидации чрезвычайных ситуаций, возникших вследствие особо опасных болезней животных и болезней, общих для человека и животных.</w:t>
      </w:r>
    </w:p>
    <w:p w:rsidR="00CC67BA" w:rsidRDefault="00CC67BA" w:rsidP="00CC6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7BA" w:rsidRDefault="00CC67BA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2457" w:rsidRDefault="00152457" w:rsidP="001524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152457" w:rsidRDefault="00152457" w:rsidP="001524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делопроизводству и архивной работе                                  Т.Н. Грачёва                                                     </w:t>
      </w: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538" w:rsidRDefault="00407538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439" w:type="dxa"/>
        <w:tblLook w:val="04A0"/>
      </w:tblPr>
      <w:tblGrid>
        <w:gridCol w:w="3132"/>
      </w:tblGrid>
      <w:tr w:rsidR="00CC67BA" w:rsidTr="00CC67BA">
        <w:tc>
          <w:tcPr>
            <w:tcW w:w="3785" w:type="dxa"/>
            <w:hideMark/>
          </w:tcPr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br w:type="page"/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№3 </w:t>
            </w:r>
          </w:p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</w:p>
          <w:p w:rsidR="00CC67BA" w:rsidRDefault="00CC67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CC67BA" w:rsidRDefault="001E30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Персиановского сельского</w:t>
            </w:r>
            <w:r w:rsidR="00CC67BA">
              <w:rPr>
                <w:rFonts w:ascii="Times New Roman" w:hAnsi="Times New Roman"/>
                <w:sz w:val="28"/>
                <w:szCs w:val="28"/>
              </w:rPr>
              <w:t xml:space="preserve"> поселения</w:t>
            </w:r>
          </w:p>
          <w:p w:rsidR="00CC67BA" w:rsidRDefault="001524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 10.09.2019 № 180</w:t>
            </w:r>
          </w:p>
        </w:tc>
      </w:tr>
    </w:tbl>
    <w:p w:rsidR="00CC67BA" w:rsidRDefault="00CC67BA" w:rsidP="00CC67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67BA" w:rsidRDefault="00CC67BA" w:rsidP="00CC67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СОСТАВ</w:t>
      </w:r>
    </w:p>
    <w:p w:rsidR="00CC67BA" w:rsidRDefault="00CC67BA" w:rsidP="00CC67BA">
      <w:pPr>
        <w:spacing w:after="20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структура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сил постоянной готовности </w:t>
      </w:r>
      <w:r w:rsidR="00D115C4">
        <w:rPr>
          <w:rFonts w:ascii="Times New Roman" w:eastAsia="Times New Roman" w:hAnsi="Times New Roman"/>
          <w:bCs/>
          <w:sz w:val="28"/>
          <w:szCs w:val="28"/>
          <w:lang w:eastAsia="ru-RU"/>
        </w:rPr>
        <w:t>поселенческого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звена областной подсистемы </w:t>
      </w:r>
      <w:r>
        <w:rPr>
          <w:rFonts w:ascii="Times New Roman" w:hAnsi="Times New Roman"/>
          <w:sz w:val="28"/>
          <w:szCs w:val="28"/>
        </w:rPr>
        <w:t>единой государственной системы предупреждения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ликвидации чрезвычайных ситуаций на территории </w:t>
      </w:r>
      <w:r w:rsidR="001E30F2">
        <w:rPr>
          <w:rFonts w:ascii="Times New Roman" w:hAnsi="Times New Roman"/>
          <w:sz w:val="28"/>
          <w:szCs w:val="28"/>
        </w:rPr>
        <w:t>Персиановского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</w:p>
    <w:p w:rsidR="00CC67BA" w:rsidRDefault="00CC67BA" w:rsidP="00CC67BA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6"/>
        <w:gridCol w:w="4122"/>
        <w:gridCol w:w="4463"/>
      </w:tblGrid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ведомства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Силы и средства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(формирование, личный состав, техника)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Силы наблюдения и лабораторного контроля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Лаборатория по исследованию качества воды: личный состав – 2 чел.; приборы и спец. оборудование, транспорт – 1 ед.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Филиал ФБУЗ «Центр гигиены и эпидемиологии в Ростовской области» в г. Шахты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Отделение отбора, приема, регистрации отобранных образцов, проб: личный состав – 3чел., транспорт – 1ед.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Силы и средства ликвидации чрезвычайных ситуаций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 Обеспечение охраны общественного порядка в очаге ЧС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 полиции № 3 МУ МВД России «Новочеркасское»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Команда охраны общественного порядка: личный состав – 3 чел., транспорт – 1 ед.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1524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Хуторское казачье общество 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152457" w:rsidP="001524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Хуторское казачье общество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охране общественного порядка: дружинники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чел., транспорт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 Тушение пожаров и проведение аварийно-спасательных работ (АСР)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Октябрьский гарнизон пожарной охраны 68 ПСЧ ФГКУ «13 ОФПС по Ростовской области»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Противопожарная команда: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4 чел., пожарный автомобиль – 1 ед.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2.2.2.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423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Добровольная пожарная дружина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5F7C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дружина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CC67BA" w:rsidRDefault="00CC67BA" w:rsidP="00423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личный состав – </w:t>
            </w:r>
            <w:r w:rsidR="004231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чел., специализированное оборудование – </w:t>
            </w:r>
            <w:r w:rsidR="004231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ед.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Аварийно-спасательное формирование ПСП г. Шахты (по договору)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Аварийно-спасательная группа: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3 чел., аварийно-спасательный автомобиль– 1 ед.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 Оказание неотложной, скорой, первой медицинской помощи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423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МБУЗ ЦРБ Октябрьского района (отделение скорой медицинской помощи) (по согласованию)</w:t>
            </w:r>
          </w:p>
          <w:p w:rsidR="004231A3" w:rsidRDefault="00423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Участковая больница </w:t>
            </w:r>
          </w:p>
          <w:p w:rsidR="004231A3" w:rsidRDefault="00423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 Персиановский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Бригада скорой медицинской помощи: 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2 чел., специальный санитарный транспорт – 1 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 Обеспечение защиты сельскохозяйственных животных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Октябрьский филиал ГБУ 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Ростовской области «Ростовская областная станция по борьбе с болезнями животных»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Команда защиты животных: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2 чел, транспорт – 1 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 Проведение аварийно-технических работ по восстановлению электроснабжения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5F7C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филиал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АО «</w:t>
            </w:r>
            <w:proofErr w:type="spellStart"/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Донэнерго</w:t>
            </w:r>
            <w:proofErr w:type="spellEnd"/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Новочеркасских</w:t>
            </w:r>
            <w:proofErr w:type="spellEnd"/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электрических сетей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Аварийно-техническая команда по электросетям: личный состав – 3чел., специальный транспорт – 1 ед.</w:t>
            </w:r>
          </w:p>
          <w:p w:rsidR="00CC67BA" w:rsidRDefault="00CC67B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РЭС ОАО </w:t>
            </w:r>
            <w:r w:rsidR="005F7C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«МРСК Юга»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Ростовэнерго, западные электрические сети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Аварийно-техническая команда по электросетям: личный состав – 3чел., специальный транспорт – 1 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2.6. Проведение аварийно-технических работ по восстановлению связи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2.6.1.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Линейно-технический цех Октябрьского района МЦТЭТ г.Новочеркасск Ростовского филиала ПАО «Ростелеком»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Аварийно-восстановительное формирование линейно-технического цеха: личный состав – 2 чел., специальный транспорт – 1 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2.7. Проведение аварийно-ремонтных работ по восстановлению газоснабжения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2.7.1.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Филиал ПАО «Газпром газораспределение Ростов –на-Дону» в г. Шахты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Аварийно-газо-техническая команда: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2 чел., специальный транспорт – 1 ед.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2.8. Проведение аварийно-восстановительных работ по ремонту дорог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2.8.1.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143F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ИП Егоров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Звено по обслуживанию автодорог:</w:t>
            </w:r>
          </w:p>
          <w:p w:rsidR="00CC67BA" w:rsidRDefault="00CC67BA" w:rsidP="00143F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личный состав – 6чел., специальный транспорт – </w:t>
            </w:r>
            <w:r w:rsidR="00143F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2.9. Проведение аварийно-технических работ по восстановлению теплоснабжения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2.9.1.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 w:rsidP="009D22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</w:t>
            </w:r>
            <w:r w:rsidR="009D22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Тепловые сети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Ремонтная бригада:</w:t>
            </w:r>
          </w:p>
          <w:p w:rsidR="00CC67BA" w:rsidRDefault="00CC67BA" w:rsidP="009D22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личный состав – </w:t>
            </w:r>
            <w:r w:rsidR="009D22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чел., специальный транспорт – </w:t>
            </w:r>
            <w:r w:rsidR="009D22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2.10. Проведение аварийно-технических работ по восстановлению водоснабжения и водоотведения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2.10.1.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Октябрьский филиал ГУП РО «УРСВ» (по концессии)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Аварийно-техническое звено (водопровод): личный состав – 3чел., техника – 1 ед.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2.10.2.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«Вода и стоки»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Аварийно-техническое звено (канализация): личный состав – 2 чел., техника – 1 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2.11. Проведение аварийно-восстановительных работ на железной дороге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2.11.1.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Восстановительный поезд железнодорожной станции Батайск СКЖД ОАО «РЖД»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Аварийно-восстановительная бригада: личный состав – 30 чел., специальное оборудование – 9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</w:t>
            </w:r>
            <w:proofErr w:type="spellEnd"/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2.12. Обеспечение общественного питания и социальной защиты населения, пострадавшего от чрезвычайных ситуаций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2.12.1.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7BA" w:rsidRDefault="009D22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Столовая ДонГАУ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  <w:p w:rsidR="00CC67BA" w:rsidRDefault="00CC67B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3чел.,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автомобильный транспорт – 1ед.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2.12.2.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9D22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Столовая АО «Ленинградское» филиал 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Кадамовский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bookmarkStart w:id="2" w:name="_GoBack"/>
            <w:bookmarkEnd w:id="2"/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Личный состав – 3чел., 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автомобильный транспорт – 1ед.</w:t>
            </w:r>
          </w:p>
        </w:tc>
      </w:tr>
      <w:tr w:rsidR="00CC67BA" w:rsidTr="00CC67BA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2.13. Проведение аварийно-технических работ по восстановлению внутридомовых сетей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2.13.1.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УК </w:t>
            </w:r>
            <w:r w:rsidR="005F3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«Спектр» (по согласованию) 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Аварийно-техническая бригада: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2чел., автомобильный транспорт – 1ед.</w:t>
            </w:r>
          </w:p>
        </w:tc>
      </w:tr>
      <w:tr w:rsidR="00CC67BA" w:rsidTr="00CC67BA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2.13.2.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5F332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 ООО «Союз»</w:t>
            </w:r>
            <w:r w:rsidR="00CC67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Аварийно-техническая бригада:</w:t>
            </w:r>
          </w:p>
          <w:p w:rsidR="00CC67BA" w:rsidRDefault="00CC67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личный состав – 2чел., автомобильный транспорт – 1ед.</w:t>
            </w:r>
          </w:p>
        </w:tc>
      </w:tr>
    </w:tbl>
    <w:p w:rsidR="00CC67BA" w:rsidRDefault="00CC67BA" w:rsidP="00CC67B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7BA" w:rsidRDefault="00CC67BA" w:rsidP="00CC67BA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FD9" w:rsidRDefault="00143FD9" w:rsidP="00143F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CA2704" w:rsidRDefault="00143FD9" w:rsidP="001E30F2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по делопроизводству и архивной работе                                  Т.Н. Грачёва   </w:t>
      </w:r>
    </w:p>
    <w:sectPr w:rsidR="00CA2704" w:rsidSect="00AC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01014"/>
    <w:multiLevelType w:val="hybridMultilevel"/>
    <w:tmpl w:val="65D88936"/>
    <w:lvl w:ilvl="0" w:tplc="B270E09E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739A6"/>
    <w:multiLevelType w:val="multilevel"/>
    <w:tmpl w:val="9FA866B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7BA"/>
    <w:rsid w:val="000A7215"/>
    <w:rsid w:val="0011041C"/>
    <w:rsid w:val="00143FD9"/>
    <w:rsid w:val="001444A1"/>
    <w:rsid w:val="00152457"/>
    <w:rsid w:val="001C5385"/>
    <w:rsid w:val="001E30F2"/>
    <w:rsid w:val="00326B3D"/>
    <w:rsid w:val="00396CAF"/>
    <w:rsid w:val="00407538"/>
    <w:rsid w:val="004231A3"/>
    <w:rsid w:val="005369C6"/>
    <w:rsid w:val="005A1A61"/>
    <w:rsid w:val="005C6E49"/>
    <w:rsid w:val="005F3321"/>
    <w:rsid w:val="005F7CF7"/>
    <w:rsid w:val="005F7DB0"/>
    <w:rsid w:val="006413F9"/>
    <w:rsid w:val="0076559B"/>
    <w:rsid w:val="008E020F"/>
    <w:rsid w:val="008E2EC8"/>
    <w:rsid w:val="009A6C4C"/>
    <w:rsid w:val="009D229E"/>
    <w:rsid w:val="00AC5BD8"/>
    <w:rsid w:val="00BC5AF9"/>
    <w:rsid w:val="00C47755"/>
    <w:rsid w:val="00CA2704"/>
    <w:rsid w:val="00CC67BA"/>
    <w:rsid w:val="00D115C4"/>
    <w:rsid w:val="00D53584"/>
    <w:rsid w:val="00E61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BA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7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C67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C67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C67B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3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35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9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RLAW186;n=69575;fld=134;dst=10006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;base=RZB;n=302940;fld=134;dst=100469" TargetMode="External"/><Relationship Id="rId12" Type="http://schemas.openxmlformats.org/officeDocument/2006/relationships/hyperlink" Target="https://login.consultant.ru/link/?req=doc;base=RLAW186;n=29905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;base=RZB;n=200121;fld=134;dst=100095" TargetMode="External"/><Relationship Id="rId11" Type="http://schemas.openxmlformats.org/officeDocument/2006/relationships/hyperlink" Target="file:///C:\Users\&#1044;&#1077;&#1083;&#1086;&#1087;&#1088;&#1086;&#1080;&#1079;&#1074;&#1086;&#1076;&#1089;&#1090;&#1074;&#1086;\AppData\Local\Temp\Temp1_15-09-2019_20-44-42.zip\&#1087;&#1086;&#1089;&#1090;%20&#166;__%20&#1086;&#1090;__.09.2019%20&#1052;&#1047;%20&#1054;&#1055;%20&#1056;&#1057;&#1063;&#1057;.doc" TargetMode="External"/><Relationship Id="rId5" Type="http://schemas.openxmlformats.org/officeDocument/2006/relationships/image" Target="media/image1.jpeg"/><Relationship Id="rId10" Type="http://schemas.openxmlformats.org/officeDocument/2006/relationships/hyperlink" Target="file:///C:\Users\&#1044;&#1077;&#1083;&#1086;&#1087;&#1088;&#1086;&#1080;&#1079;&#1074;&#1086;&#1076;&#1089;&#1090;&#1074;&#1086;\AppData\Local\Temp\Temp1_15-09-2019_20-44-42.zip\&#1087;&#1086;&#1089;&#1090;%20&#166;__%20&#1086;&#1090;__.09.2019%20&#1052;&#1047;%20&#1054;&#1055;%20&#1056;&#1057;&#1063;&#1057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;base=RLAW186;n=64481;fld=134;dst=1000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22</Pages>
  <Words>7353</Words>
  <Characters>41916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Windows</cp:lastModifiedBy>
  <cp:revision>33</cp:revision>
  <cp:lastPrinted>2019-10-07T11:06:00Z</cp:lastPrinted>
  <dcterms:created xsi:type="dcterms:W3CDTF">2019-09-16T15:02:00Z</dcterms:created>
  <dcterms:modified xsi:type="dcterms:W3CDTF">2019-10-07T11:07:00Z</dcterms:modified>
</cp:coreProperties>
</file>