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77CA" w:rsidRPr="00AF179F" w:rsidRDefault="00AF77CA" w:rsidP="00AF179F">
      <w:pPr>
        <w:tabs>
          <w:tab w:val="left" w:pos="567"/>
          <w:tab w:val="left" w:pos="2268"/>
          <w:tab w:val="left" w:pos="2410"/>
          <w:tab w:val="left" w:pos="3261"/>
          <w:tab w:val="left" w:pos="10773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F77CA" w:rsidRPr="00AF179F" w:rsidRDefault="00AF77CA" w:rsidP="00AF179F">
      <w:pPr>
        <w:tabs>
          <w:tab w:val="left" w:pos="567"/>
          <w:tab w:val="left" w:pos="2268"/>
          <w:tab w:val="left" w:pos="2410"/>
          <w:tab w:val="left" w:pos="3261"/>
          <w:tab w:val="left" w:pos="10773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F77CA" w:rsidRPr="00AF179F" w:rsidRDefault="00AF77CA" w:rsidP="00AF179F">
      <w:pPr>
        <w:tabs>
          <w:tab w:val="left" w:pos="567"/>
          <w:tab w:val="left" w:pos="2268"/>
          <w:tab w:val="left" w:pos="2410"/>
          <w:tab w:val="left" w:pos="3261"/>
          <w:tab w:val="left" w:pos="10773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632EF" w:rsidRPr="00AF179F" w:rsidRDefault="002632EF" w:rsidP="00AF179F">
      <w:pPr>
        <w:tabs>
          <w:tab w:val="left" w:pos="567"/>
          <w:tab w:val="left" w:pos="2268"/>
          <w:tab w:val="left" w:pos="2410"/>
          <w:tab w:val="left" w:pos="3261"/>
          <w:tab w:val="left" w:pos="10773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F179F">
        <w:rPr>
          <w:rFonts w:ascii="Times New Roman" w:eastAsia="Calibri" w:hAnsi="Times New Roman" w:cs="Times New Roman"/>
          <w:b/>
          <w:sz w:val="24"/>
          <w:szCs w:val="24"/>
        </w:rPr>
        <w:t>Ростовская область</w:t>
      </w:r>
    </w:p>
    <w:p w:rsidR="002632EF" w:rsidRPr="00AF179F" w:rsidRDefault="002632EF" w:rsidP="00AF179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F179F">
        <w:rPr>
          <w:rFonts w:ascii="Times New Roman" w:eastAsia="Calibri" w:hAnsi="Times New Roman" w:cs="Times New Roman"/>
          <w:b/>
          <w:sz w:val="24"/>
          <w:szCs w:val="24"/>
        </w:rPr>
        <w:t>Октябрьский район</w:t>
      </w:r>
    </w:p>
    <w:p w:rsidR="002632EF" w:rsidRPr="00AF179F" w:rsidRDefault="004942C7" w:rsidP="00AF179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F179F">
        <w:rPr>
          <w:rFonts w:ascii="Times New Roman" w:eastAsia="Calibri" w:hAnsi="Times New Roman" w:cs="Times New Roman"/>
          <w:b/>
          <w:sz w:val="24"/>
          <w:szCs w:val="24"/>
        </w:rPr>
        <w:t xml:space="preserve">Персиановское  </w:t>
      </w:r>
      <w:r w:rsidR="002632EF" w:rsidRPr="00AF179F">
        <w:rPr>
          <w:rFonts w:ascii="Times New Roman" w:eastAsia="Calibri" w:hAnsi="Times New Roman" w:cs="Times New Roman"/>
          <w:b/>
          <w:sz w:val="24"/>
          <w:szCs w:val="24"/>
        </w:rPr>
        <w:t>сельское поселение</w:t>
      </w:r>
    </w:p>
    <w:p w:rsidR="002632EF" w:rsidRPr="00AF179F" w:rsidRDefault="002632EF" w:rsidP="00AF179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F179F">
        <w:rPr>
          <w:rFonts w:ascii="Times New Roman" w:eastAsia="Calibri" w:hAnsi="Times New Roman" w:cs="Times New Roman"/>
          <w:b/>
          <w:sz w:val="24"/>
          <w:szCs w:val="24"/>
        </w:rPr>
        <w:t>ПРОТОКОЛ ПУБЛИЧНЫХ СЛУШАНИЙ</w:t>
      </w:r>
    </w:p>
    <w:p w:rsidR="006247DD" w:rsidRPr="00AF179F" w:rsidRDefault="00B65F7F" w:rsidP="00AF179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179F">
        <w:rPr>
          <w:rFonts w:ascii="Times New Roman" w:hAnsi="Times New Roman" w:cs="Times New Roman"/>
          <w:sz w:val="24"/>
          <w:szCs w:val="24"/>
        </w:rPr>
        <w:t>По вопросу обсуждени</w:t>
      </w:r>
      <w:r w:rsidR="001D3680">
        <w:rPr>
          <w:rFonts w:ascii="Times New Roman" w:hAnsi="Times New Roman" w:cs="Times New Roman"/>
          <w:sz w:val="24"/>
          <w:szCs w:val="24"/>
        </w:rPr>
        <w:t>я</w:t>
      </w:r>
      <w:r w:rsidRPr="00AF179F">
        <w:rPr>
          <w:rFonts w:ascii="Times New Roman" w:hAnsi="Times New Roman" w:cs="Times New Roman"/>
          <w:sz w:val="24"/>
          <w:szCs w:val="24"/>
        </w:rPr>
        <w:t xml:space="preserve"> </w:t>
      </w:r>
      <w:r w:rsidR="001D3680">
        <w:rPr>
          <w:rFonts w:ascii="Times New Roman" w:hAnsi="Times New Roman" w:cs="Times New Roman"/>
          <w:sz w:val="24"/>
          <w:szCs w:val="24"/>
        </w:rPr>
        <w:t>д</w:t>
      </w:r>
      <w:r w:rsidR="006247DD" w:rsidRPr="00AF179F">
        <w:rPr>
          <w:rStyle w:val="FontStyle14"/>
          <w:sz w:val="24"/>
          <w:szCs w:val="24"/>
        </w:rPr>
        <w:t xml:space="preserve">окументации  по планировке территории (проект межевания) земельного участка, расположенного по адрес:  </w:t>
      </w:r>
      <w:r w:rsidR="006247DD" w:rsidRPr="00AF179F">
        <w:rPr>
          <w:rFonts w:ascii="Times New Roman" w:hAnsi="Times New Roman" w:cs="Times New Roman"/>
          <w:sz w:val="24"/>
          <w:szCs w:val="24"/>
        </w:rPr>
        <w:t>Ростовская     область,    Октябрьский          район,      п. Персиановский    автодорога   «Новочеркасск –Каменоломни»</w:t>
      </w:r>
    </w:p>
    <w:p w:rsidR="002632EF" w:rsidRPr="00AF179F" w:rsidRDefault="002632EF" w:rsidP="00AF179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2632EF" w:rsidRPr="00AF179F" w:rsidRDefault="002632EF" w:rsidP="00AF179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F179F">
        <w:rPr>
          <w:rFonts w:ascii="Times New Roman" w:eastAsia="Calibri" w:hAnsi="Times New Roman" w:cs="Times New Roman"/>
          <w:b/>
          <w:sz w:val="24"/>
          <w:szCs w:val="24"/>
        </w:rPr>
        <w:t>Дата проведения:</w:t>
      </w:r>
      <w:r w:rsidR="00D26422" w:rsidRPr="00AF179F">
        <w:rPr>
          <w:rFonts w:ascii="Times New Roman" w:eastAsia="Calibri" w:hAnsi="Times New Roman" w:cs="Times New Roman"/>
          <w:sz w:val="24"/>
          <w:szCs w:val="24"/>
        </w:rPr>
        <w:t xml:space="preserve">                         </w:t>
      </w:r>
      <w:r w:rsidR="004942C7" w:rsidRPr="00AF179F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</w:t>
      </w:r>
      <w:r w:rsidR="00D26422" w:rsidRPr="00AF179F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6247DD" w:rsidRPr="00AF179F">
        <w:rPr>
          <w:rFonts w:ascii="Times New Roman" w:eastAsia="Calibri" w:hAnsi="Times New Roman" w:cs="Times New Roman"/>
          <w:b/>
          <w:sz w:val="24"/>
          <w:szCs w:val="24"/>
        </w:rPr>
        <w:t>27.10</w:t>
      </w:r>
      <w:r w:rsidR="00B65F7F" w:rsidRPr="00AF179F">
        <w:rPr>
          <w:rFonts w:ascii="Times New Roman" w:eastAsia="Calibri" w:hAnsi="Times New Roman" w:cs="Times New Roman"/>
          <w:b/>
          <w:sz w:val="24"/>
          <w:szCs w:val="24"/>
        </w:rPr>
        <w:t>.2022</w:t>
      </w:r>
      <w:r w:rsidR="004942C7" w:rsidRPr="00AF179F">
        <w:rPr>
          <w:rFonts w:ascii="Times New Roman" w:eastAsia="Calibri" w:hAnsi="Times New Roman" w:cs="Times New Roman"/>
          <w:b/>
          <w:sz w:val="24"/>
          <w:szCs w:val="24"/>
        </w:rPr>
        <w:t xml:space="preserve">  </w:t>
      </w:r>
      <w:r w:rsidRPr="00AF179F">
        <w:rPr>
          <w:rFonts w:ascii="Times New Roman" w:eastAsia="Calibri" w:hAnsi="Times New Roman" w:cs="Times New Roman"/>
          <w:b/>
          <w:sz w:val="24"/>
          <w:szCs w:val="24"/>
        </w:rPr>
        <w:t xml:space="preserve">г.                                                                               </w:t>
      </w:r>
    </w:p>
    <w:p w:rsidR="002632EF" w:rsidRPr="00AF179F" w:rsidRDefault="002632EF" w:rsidP="00AF179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F179F">
        <w:rPr>
          <w:rFonts w:ascii="Times New Roman" w:eastAsia="Calibri" w:hAnsi="Times New Roman" w:cs="Times New Roman"/>
          <w:b/>
          <w:sz w:val="24"/>
          <w:szCs w:val="24"/>
        </w:rPr>
        <w:t>Начало:</w:t>
      </w:r>
      <w:r w:rsidRPr="00AF179F">
        <w:rPr>
          <w:rFonts w:ascii="Times New Roman" w:eastAsia="Calibri" w:hAnsi="Times New Roman" w:cs="Times New Roman"/>
          <w:sz w:val="24"/>
          <w:szCs w:val="24"/>
        </w:rPr>
        <w:t xml:space="preserve"> 10 ч.00 мин.</w:t>
      </w:r>
    </w:p>
    <w:p w:rsidR="002632EF" w:rsidRPr="00AF179F" w:rsidRDefault="002632EF" w:rsidP="00AF179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F179F">
        <w:rPr>
          <w:rFonts w:ascii="Times New Roman" w:eastAsia="Calibri" w:hAnsi="Times New Roman" w:cs="Times New Roman"/>
          <w:b/>
          <w:sz w:val="24"/>
          <w:szCs w:val="24"/>
        </w:rPr>
        <w:t>Окончено:</w:t>
      </w:r>
      <w:r w:rsidR="0091382D" w:rsidRPr="00AF179F">
        <w:rPr>
          <w:rFonts w:ascii="Times New Roman" w:eastAsia="Calibri" w:hAnsi="Times New Roman" w:cs="Times New Roman"/>
          <w:sz w:val="24"/>
          <w:szCs w:val="24"/>
        </w:rPr>
        <w:t xml:space="preserve"> 11</w:t>
      </w:r>
      <w:r w:rsidRPr="00AF179F">
        <w:rPr>
          <w:rFonts w:ascii="Times New Roman" w:eastAsia="Calibri" w:hAnsi="Times New Roman" w:cs="Times New Roman"/>
          <w:sz w:val="24"/>
          <w:szCs w:val="24"/>
        </w:rPr>
        <w:t xml:space="preserve"> час.</w:t>
      </w:r>
      <w:r w:rsidR="004942C7" w:rsidRPr="00AF179F">
        <w:rPr>
          <w:rFonts w:ascii="Times New Roman" w:eastAsia="Calibri" w:hAnsi="Times New Roman" w:cs="Times New Roman"/>
          <w:sz w:val="24"/>
          <w:szCs w:val="24"/>
        </w:rPr>
        <w:t>0</w:t>
      </w:r>
      <w:r w:rsidRPr="00AF179F">
        <w:rPr>
          <w:rFonts w:ascii="Times New Roman" w:eastAsia="Calibri" w:hAnsi="Times New Roman" w:cs="Times New Roman"/>
          <w:sz w:val="24"/>
          <w:szCs w:val="24"/>
        </w:rPr>
        <w:t>0 мин.</w:t>
      </w:r>
    </w:p>
    <w:p w:rsidR="002632EF" w:rsidRPr="00AF179F" w:rsidRDefault="002632EF" w:rsidP="00AF179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F179F">
        <w:rPr>
          <w:rFonts w:ascii="Times New Roman" w:eastAsia="Calibri" w:hAnsi="Times New Roman" w:cs="Times New Roman"/>
          <w:b/>
          <w:sz w:val="24"/>
          <w:szCs w:val="24"/>
        </w:rPr>
        <w:t>Присутствовало:</w:t>
      </w:r>
      <w:r w:rsidR="00B65F7F" w:rsidRPr="00AF179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97529" w:rsidRPr="00AF179F">
        <w:rPr>
          <w:rFonts w:ascii="Times New Roman" w:eastAsia="Calibri" w:hAnsi="Times New Roman" w:cs="Times New Roman"/>
          <w:sz w:val="24"/>
          <w:szCs w:val="24"/>
        </w:rPr>
        <w:t>16</w:t>
      </w:r>
      <w:r w:rsidR="00AF77CA" w:rsidRPr="00AF179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F179F">
        <w:rPr>
          <w:rFonts w:ascii="Times New Roman" w:eastAsia="Calibri" w:hAnsi="Times New Roman" w:cs="Times New Roman"/>
          <w:sz w:val="24"/>
          <w:szCs w:val="24"/>
        </w:rPr>
        <w:t>человек.</w:t>
      </w:r>
    </w:p>
    <w:p w:rsidR="00CF3CEF" w:rsidRPr="00AF179F" w:rsidRDefault="002632EF" w:rsidP="00AF179F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179F">
        <w:rPr>
          <w:rFonts w:ascii="Times New Roman" w:eastAsia="Calibri" w:hAnsi="Times New Roman" w:cs="Times New Roman"/>
          <w:b/>
          <w:sz w:val="24"/>
          <w:szCs w:val="24"/>
        </w:rPr>
        <w:t>Место проведения:</w:t>
      </w:r>
      <w:r w:rsidRPr="00AF179F">
        <w:rPr>
          <w:rFonts w:ascii="Times New Roman" w:eastAsia="Calibri" w:hAnsi="Times New Roman" w:cs="Times New Roman"/>
          <w:sz w:val="24"/>
          <w:szCs w:val="24"/>
        </w:rPr>
        <w:t xml:space="preserve"> слушания проводятся в </w:t>
      </w:r>
      <w:r w:rsidR="001722A9" w:rsidRPr="00AF179F">
        <w:rPr>
          <w:rFonts w:ascii="Times New Roman" w:eastAsia="Calibri" w:hAnsi="Times New Roman" w:cs="Times New Roman"/>
          <w:sz w:val="24"/>
          <w:szCs w:val="24"/>
        </w:rPr>
        <w:t>з</w:t>
      </w:r>
      <w:r w:rsidRPr="00AF179F">
        <w:rPr>
          <w:rFonts w:ascii="Times New Roman" w:eastAsia="Calibri" w:hAnsi="Times New Roman" w:cs="Times New Roman"/>
          <w:sz w:val="24"/>
          <w:szCs w:val="24"/>
        </w:rPr>
        <w:t xml:space="preserve">дании Администрации </w:t>
      </w:r>
      <w:r w:rsidR="004942C7" w:rsidRPr="00AF179F">
        <w:rPr>
          <w:rFonts w:ascii="Times New Roman" w:eastAsia="Calibri" w:hAnsi="Times New Roman" w:cs="Times New Roman"/>
          <w:sz w:val="24"/>
          <w:szCs w:val="24"/>
        </w:rPr>
        <w:t xml:space="preserve">Персиановского </w:t>
      </w:r>
      <w:r w:rsidRPr="00AF179F">
        <w:rPr>
          <w:rFonts w:ascii="Times New Roman" w:eastAsia="Calibri" w:hAnsi="Times New Roman" w:cs="Times New Roman"/>
          <w:sz w:val="24"/>
          <w:szCs w:val="24"/>
        </w:rPr>
        <w:t>се</w:t>
      </w:r>
      <w:r w:rsidR="00B124CC" w:rsidRPr="00AF179F">
        <w:rPr>
          <w:rFonts w:ascii="Times New Roman" w:eastAsia="Calibri" w:hAnsi="Times New Roman" w:cs="Times New Roman"/>
          <w:sz w:val="24"/>
          <w:szCs w:val="24"/>
        </w:rPr>
        <w:t>льского поселения, расположенного</w:t>
      </w:r>
      <w:r w:rsidRPr="00AF179F">
        <w:rPr>
          <w:rFonts w:ascii="Times New Roman" w:eastAsia="Calibri" w:hAnsi="Times New Roman" w:cs="Times New Roman"/>
          <w:sz w:val="24"/>
          <w:szCs w:val="24"/>
        </w:rPr>
        <w:t xml:space="preserve"> по адресу: Ростовская область, Октябрьский район, п. </w:t>
      </w:r>
      <w:r w:rsidR="004942C7" w:rsidRPr="00AF179F">
        <w:rPr>
          <w:rFonts w:ascii="Times New Roman" w:eastAsia="Calibri" w:hAnsi="Times New Roman" w:cs="Times New Roman"/>
          <w:sz w:val="24"/>
          <w:szCs w:val="24"/>
        </w:rPr>
        <w:t>Персиановский ул. Мира д.19</w:t>
      </w:r>
      <w:r w:rsidR="009710EB" w:rsidRPr="00AF179F">
        <w:rPr>
          <w:rFonts w:ascii="Times New Roman" w:eastAsia="Calibri" w:hAnsi="Times New Roman" w:cs="Times New Roman"/>
          <w:sz w:val="24"/>
          <w:szCs w:val="24"/>
        </w:rPr>
        <w:t>.</w:t>
      </w:r>
    </w:p>
    <w:p w:rsidR="0091382D" w:rsidRPr="00AF179F" w:rsidRDefault="007F533C" w:rsidP="00AF179F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179F">
        <w:rPr>
          <w:rFonts w:ascii="Times New Roman" w:eastAsia="Calibri" w:hAnsi="Times New Roman" w:cs="Times New Roman"/>
          <w:b/>
          <w:sz w:val="24"/>
          <w:szCs w:val="24"/>
        </w:rPr>
        <w:t>Участники публичных слушаний:</w:t>
      </w:r>
    </w:p>
    <w:p w:rsidR="002632EF" w:rsidRPr="00AF179F" w:rsidRDefault="002632EF" w:rsidP="00AF179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F179F">
        <w:rPr>
          <w:rFonts w:ascii="Times New Roman" w:eastAsia="Calibri" w:hAnsi="Times New Roman" w:cs="Times New Roman"/>
          <w:b/>
          <w:sz w:val="24"/>
          <w:szCs w:val="24"/>
        </w:rPr>
        <w:t>Председатель комиссии:</w:t>
      </w:r>
      <w:r w:rsidR="003022D7" w:rsidRPr="00AF179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65F7F" w:rsidRPr="00AF179F">
        <w:rPr>
          <w:rFonts w:ascii="Times New Roman" w:eastAsia="Calibri" w:hAnsi="Times New Roman" w:cs="Times New Roman"/>
          <w:sz w:val="24"/>
          <w:szCs w:val="24"/>
        </w:rPr>
        <w:t>Д.В. Степаненко</w:t>
      </w:r>
      <w:r w:rsidR="003022D7" w:rsidRPr="00AF179F"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r w:rsidR="004942C7" w:rsidRPr="00AF179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022D7" w:rsidRPr="00AF179F">
        <w:rPr>
          <w:rFonts w:ascii="Times New Roman" w:eastAsia="Calibri" w:hAnsi="Times New Roman" w:cs="Times New Roman"/>
          <w:sz w:val="24"/>
          <w:szCs w:val="24"/>
        </w:rPr>
        <w:t xml:space="preserve"> г</w:t>
      </w:r>
      <w:r w:rsidRPr="00AF179F">
        <w:rPr>
          <w:rFonts w:ascii="Times New Roman" w:eastAsia="Calibri" w:hAnsi="Times New Roman" w:cs="Times New Roman"/>
          <w:sz w:val="24"/>
          <w:szCs w:val="24"/>
        </w:rPr>
        <w:t>лав</w:t>
      </w:r>
      <w:r w:rsidR="004942C7" w:rsidRPr="00AF179F">
        <w:rPr>
          <w:rFonts w:ascii="Times New Roman" w:eastAsia="Calibri" w:hAnsi="Times New Roman" w:cs="Times New Roman"/>
          <w:sz w:val="24"/>
          <w:szCs w:val="24"/>
        </w:rPr>
        <w:t>а</w:t>
      </w:r>
      <w:r w:rsidRPr="00AF179F">
        <w:rPr>
          <w:rFonts w:ascii="Times New Roman" w:eastAsia="Calibri" w:hAnsi="Times New Roman" w:cs="Times New Roman"/>
          <w:sz w:val="24"/>
          <w:szCs w:val="24"/>
        </w:rPr>
        <w:t xml:space="preserve"> Администрации </w:t>
      </w:r>
      <w:r w:rsidR="004942C7" w:rsidRPr="00AF179F">
        <w:rPr>
          <w:rFonts w:ascii="Times New Roman" w:eastAsia="Calibri" w:hAnsi="Times New Roman" w:cs="Times New Roman"/>
          <w:sz w:val="24"/>
          <w:szCs w:val="24"/>
        </w:rPr>
        <w:t>Персиановского</w:t>
      </w:r>
      <w:r w:rsidRPr="00AF179F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 </w:t>
      </w:r>
    </w:p>
    <w:p w:rsidR="004942C7" w:rsidRPr="00AF179F" w:rsidRDefault="002632EF" w:rsidP="00AF179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F179F">
        <w:rPr>
          <w:rFonts w:ascii="Times New Roman" w:eastAsia="Calibri" w:hAnsi="Times New Roman" w:cs="Times New Roman"/>
          <w:b/>
          <w:sz w:val="24"/>
          <w:szCs w:val="24"/>
        </w:rPr>
        <w:t xml:space="preserve">Зам. председателя комиссии: </w:t>
      </w:r>
      <w:r w:rsidR="00B65F7F" w:rsidRPr="00AF179F">
        <w:rPr>
          <w:rFonts w:ascii="Times New Roman" w:eastAsia="Calibri" w:hAnsi="Times New Roman" w:cs="Times New Roman"/>
          <w:sz w:val="24"/>
          <w:szCs w:val="24"/>
        </w:rPr>
        <w:t>П.Н. Чумаков</w:t>
      </w:r>
      <w:r w:rsidRPr="00AF179F">
        <w:rPr>
          <w:rFonts w:ascii="Times New Roman" w:eastAsia="Calibri" w:hAnsi="Times New Roman" w:cs="Times New Roman"/>
          <w:sz w:val="24"/>
          <w:szCs w:val="24"/>
        </w:rPr>
        <w:t xml:space="preserve"> –</w:t>
      </w:r>
      <w:r w:rsidR="004942C7" w:rsidRPr="00AF179F">
        <w:rPr>
          <w:rFonts w:ascii="Times New Roman" w:eastAsia="Calibri" w:hAnsi="Times New Roman" w:cs="Times New Roman"/>
          <w:sz w:val="24"/>
          <w:szCs w:val="24"/>
        </w:rPr>
        <w:t xml:space="preserve"> зам. Главы Администрации Персиановского сельского поселения</w:t>
      </w:r>
    </w:p>
    <w:p w:rsidR="004942C7" w:rsidRPr="00AF179F" w:rsidRDefault="004942C7" w:rsidP="00AF179F">
      <w:pPr>
        <w:pStyle w:val="000"/>
        <w:ind w:firstLine="0"/>
        <w:rPr>
          <w:szCs w:val="24"/>
        </w:rPr>
      </w:pPr>
      <w:r w:rsidRPr="00AF179F">
        <w:rPr>
          <w:szCs w:val="24"/>
        </w:rPr>
        <w:t xml:space="preserve"> </w:t>
      </w:r>
      <w:r w:rsidR="002632EF" w:rsidRPr="00AF179F">
        <w:rPr>
          <w:b/>
          <w:szCs w:val="24"/>
        </w:rPr>
        <w:t xml:space="preserve">Секретарь комиссии: </w:t>
      </w:r>
      <w:r w:rsidRPr="00AF179F">
        <w:rPr>
          <w:szCs w:val="24"/>
        </w:rPr>
        <w:t>Грачева Т</w:t>
      </w:r>
      <w:r w:rsidR="0052438F" w:rsidRPr="00AF179F">
        <w:rPr>
          <w:szCs w:val="24"/>
        </w:rPr>
        <w:t>.</w:t>
      </w:r>
      <w:r w:rsidRPr="00AF179F">
        <w:rPr>
          <w:szCs w:val="24"/>
        </w:rPr>
        <w:t xml:space="preserve">Н. </w:t>
      </w:r>
      <w:r w:rsidR="002632EF" w:rsidRPr="00AF179F">
        <w:rPr>
          <w:szCs w:val="24"/>
        </w:rPr>
        <w:t xml:space="preserve">– </w:t>
      </w:r>
      <w:r w:rsidR="00B65F7F" w:rsidRPr="00AF179F">
        <w:rPr>
          <w:szCs w:val="24"/>
        </w:rPr>
        <w:t>главный</w:t>
      </w:r>
      <w:r w:rsidRPr="00AF179F">
        <w:rPr>
          <w:szCs w:val="24"/>
        </w:rPr>
        <w:t xml:space="preserve"> специалист по делопроизводству и архивной работе.</w:t>
      </w:r>
    </w:p>
    <w:p w:rsidR="004942C7" w:rsidRPr="00AF179F" w:rsidRDefault="00A928E6" w:rsidP="00AF179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F179F">
        <w:rPr>
          <w:rFonts w:ascii="Times New Roman" w:eastAsia="Calibri" w:hAnsi="Times New Roman" w:cs="Times New Roman"/>
          <w:b/>
          <w:sz w:val="24"/>
          <w:szCs w:val="24"/>
        </w:rPr>
        <w:t>Члены</w:t>
      </w:r>
      <w:r w:rsidR="004942C7" w:rsidRPr="00AF179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030AB2" w:rsidRPr="00AF179F">
        <w:rPr>
          <w:rFonts w:ascii="Times New Roman" w:eastAsia="Calibri" w:hAnsi="Times New Roman" w:cs="Times New Roman"/>
          <w:b/>
          <w:sz w:val="24"/>
          <w:szCs w:val="24"/>
        </w:rPr>
        <w:t>комисси</w:t>
      </w:r>
      <w:r w:rsidR="00B01460" w:rsidRPr="00AF179F">
        <w:rPr>
          <w:rFonts w:ascii="Times New Roman" w:eastAsia="Calibri" w:hAnsi="Times New Roman" w:cs="Times New Roman"/>
          <w:b/>
          <w:sz w:val="24"/>
          <w:szCs w:val="24"/>
        </w:rPr>
        <w:t>и</w:t>
      </w:r>
      <w:r w:rsidR="002632EF" w:rsidRPr="00AF179F"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p w:rsidR="004942C7" w:rsidRPr="00AF179F" w:rsidRDefault="004942C7" w:rsidP="00AF179F">
      <w:pPr>
        <w:pStyle w:val="000"/>
        <w:ind w:firstLine="0"/>
        <w:rPr>
          <w:szCs w:val="24"/>
        </w:rPr>
      </w:pPr>
      <w:r w:rsidRPr="00AF179F">
        <w:rPr>
          <w:szCs w:val="24"/>
        </w:rPr>
        <w:t xml:space="preserve">1. </w:t>
      </w:r>
      <w:r w:rsidR="00B65F7F" w:rsidRPr="00AF179F">
        <w:rPr>
          <w:szCs w:val="24"/>
        </w:rPr>
        <w:t>Главный</w:t>
      </w:r>
      <w:r w:rsidRPr="00AF179F">
        <w:rPr>
          <w:szCs w:val="24"/>
        </w:rPr>
        <w:t xml:space="preserve"> специалист по земельным и имущественным отношениям         администрации Персиановского сельского поселения Н.В. Молчан</w:t>
      </w:r>
    </w:p>
    <w:p w:rsidR="004942C7" w:rsidRPr="00AF179F" w:rsidRDefault="004942C7" w:rsidP="00AF179F">
      <w:pPr>
        <w:pStyle w:val="000"/>
        <w:ind w:firstLine="0"/>
        <w:rPr>
          <w:szCs w:val="24"/>
        </w:rPr>
      </w:pPr>
      <w:r w:rsidRPr="00AF179F">
        <w:rPr>
          <w:szCs w:val="24"/>
        </w:rPr>
        <w:t xml:space="preserve">2. </w:t>
      </w:r>
      <w:r w:rsidR="00B65F7F" w:rsidRPr="00AF179F">
        <w:rPr>
          <w:szCs w:val="24"/>
        </w:rPr>
        <w:t>Главный</w:t>
      </w:r>
      <w:r w:rsidRPr="00AF179F">
        <w:rPr>
          <w:szCs w:val="24"/>
        </w:rPr>
        <w:t xml:space="preserve"> специалист  по правовой и кадровой  работе администрации Персиановского сельского поселения Т.Ю. Коротких</w:t>
      </w:r>
    </w:p>
    <w:p w:rsidR="004942C7" w:rsidRPr="00AF179F" w:rsidRDefault="004942C7" w:rsidP="00AF179F">
      <w:pPr>
        <w:pStyle w:val="000"/>
        <w:ind w:firstLine="0"/>
        <w:rPr>
          <w:szCs w:val="24"/>
        </w:rPr>
      </w:pPr>
      <w:r w:rsidRPr="00AF179F">
        <w:rPr>
          <w:szCs w:val="24"/>
        </w:rPr>
        <w:t xml:space="preserve">3. </w:t>
      </w:r>
      <w:r w:rsidR="00B65F7F" w:rsidRPr="00AF179F">
        <w:rPr>
          <w:szCs w:val="24"/>
        </w:rPr>
        <w:t>Главный</w:t>
      </w:r>
      <w:r w:rsidRPr="00AF179F">
        <w:rPr>
          <w:szCs w:val="24"/>
        </w:rPr>
        <w:t xml:space="preserve"> специалист экономист  администрации Персиановского сельского поселения Н.С. Ефремова</w:t>
      </w:r>
    </w:p>
    <w:p w:rsidR="004942C7" w:rsidRPr="00AF179F" w:rsidRDefault="004942C7" w:rsidP="00AF179F">
      <w:pPr>
        <w:pStyle w:val="000"/>
        <w:ind w:firstLine="0"/>
        <w:rPr>
          <w:szCs w:val="24"/>
        </w:rPr>
      </w:pPr>
      <w:r w:rsidRPr="00AF179F">
        <w:rPr>
          <w:szCs w:val="24"/>
        </w:rPr>
        <w:t xml:space="preserve">4. Начальник СЭФ администрации Персиановского сельского поселения     Т.С. Постригань </w:t>
      </w:r>
    </w:p>
    <w:p w:rsidR="004942C7" w:rsidRPr="00AF179F" w:rsidRDefault="002632EF" w:rsidP="00AF179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F179F">
        <w:rPr>
          <w:rFonts w:ascii="Times New Roman" w:eastAsia="Calibri" w:hAnsi="Times New Roman" w:cs="Times New Roman"/>
          <w:b/>
          <w:sz w:val="24"/>
          <w:szCs w:val="24"/>
        </w:rPr>
        <w:t>Присутствовали</w:t>
      </w:r>
      <w:r w:rsidR="00326CCB" w:rsidRPr="00AF179F">
        <w:rPr>
          <w:rFonts w:ascii="Times New Roman" w:eastAsia="Calibri" w:hAnsi="Times New Roman" w:cs="Times New Roman"/>
          <w:sz w:val="24"/>
          <w:szCs w:val="24"/>
        </w:rPr>
        <w:t>:</w:t>
      </w:r>
    </w:p>
    <w:p w:rsidR="00AF77CA" w:rsidRPr="00AF179F" w:rsidRDefault="00AF77CA" w:rsidP="00AF179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9023A" w:rsidRPr="00AF179F" w:rsidRDefault="0059023A" w:rsidP="00AF179F">
      <w:pPr>
        <w:pStyle w:val="000"/>
        <w:spacing w:line="240" w:lineRule="auto"/>
        <w:ind w:firstLine="0"/>
        <w:rPr>
          <w:szCs w:val="24"/>
        </w:rPr>
      </w:pPr>
      <w:r w:rsidRPr="00AF179F">
        <w:rPr>
          <w:szCs w:val="24"/>
        </w:rPr>
        <w:t xml:space="preserve">Герасименко И.Ю. -Главный Архитектор Администрации Октябрьского района  </w:t>
      </w:r>
    </w:p>
    <w:p w:rsidR="002632EF" w:rsidRPr="00AF179F" w:rsidRDefault="001165CA" w:rsidP="00AF179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F179F">
        <w:rPr>
          <w:rFonts w:ascii="Times New Roman" w:eastAsia="Times New Roman" w:hAnsi="Times New Roman" w:cs="Times New Roman"/>
          <w:sz w:val="24"/>
          <w:szCs w:val="24"/>
          <w:lang w:eastAsia="ru-RU"/>
        </w:rPr>
        <w:t>Чичекина Е.Н. –Начальник отдела архитектуры и сопровождения проектов Администрации Октябрьского района</w:t>
      </w:r>
    </w:p>
    <w:p w:rsidR="007F533C" w:rsidRPr="00AF179F" w:rsidRDefault="00387068" w:rsidP="00AF179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F179F">
        <w:rPr>
          <w:rFonts w:ascii="Times New Roman" w:eastAsia="Calibri" w:hAnsi="Times New Roman" w:cs="Times New Roman"/>
          <w:sz w:val="24"/>
          <w:szCs w:val="24"/>
        </w:rPr>
        <w:t xml:space="preserve">В публичных слушаниях </w:t>
      </w:r>
      <w:r w:rsidR="00A8683D" w:rsidRPr="00AF179F">
        <w:rPr>
          <w:rFonts w:ascii="Times New Roman" w:eastAsia="Calibri" w:hAnsi="Times New Roman" w:cs="Times New Roman"/>
          <w:sz w:val="24"/>
          <w:szCs w:val="24"/>
        </w:rPr>
        <w:t xml:space="preserve">приняли участие   </w:t>
      </w:r>
      <w:r w:rsidR="00297529" w:rsidRPr="00AF179F">
        <w:rPr>
          <w:rFonts w:ascii="Times New Roman" w:eastAsia="Calibri" w:hAnsi="Times New Roman" w:cs="Times New Roman"/>
          <w:sz w:val="24"/>
          <w:szCs w:val="24"/>
        </w:rPr>
        <w:t>7</w:t>
      </w:r>
      <w:r w:rsidR="0059023A" w:rsidRPr="00AF179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97529" w:rsidRPr="00AF179F">
        <w:rPr>
          <w:rFonts w:ascii="Times New Roman" w:eastAsia="Calibri" w:hAnsi="Times New Roman" w:cs="Times New Roman"/>
          <w:sz w:val="24"/>
          <w:szCs w:val="24"/>
        </w:rPr>
        <w:t xml:space="preserve"> жителей п. Персиановский</w:t>
      </w:r>
    </w:p>
    <w:p w:rsidR="00000060" w:rsidRPr="00AF179F" w:rsidRDefault="00000060" w:rsidP="00AF17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79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1</w:t>
      </w:r>
      <w:r w:rsidR="00CA5FF1" w:rsidRPr="00AF17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Перечень </w:t>
      </w:r>
      <w:r w:rsidR="004264E1" w:rsidRPr="00AF17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участников публичных слушаний, </w:t>
      </w:r>
      <w:r w:rsidRPr="00AF179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принявших участие в рассмотрении проекта</w:t>
      </w:r>
      <w:r w:rsidR="00FD0679" w:rsidRPr="00AF179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62FF1" w:rsidRPr="00AF179F" w:rsidRDefault="00000060" w:rsidP="00AF179F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F17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ПОВЕСТКА ДНЯ:</w:t>
      </w:r>
    </w:p>
    <w:p w:rsidR="006247DD" w:rsidRPr="00AF179F" w:rsidRDefault="0007043A" w:rsidP="00BA1D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179F">
        <w:rPr>
          <w:rFonts w:ascii="Times New Roman" w:hAnsi="Times New Roman" w:cs="Times New Roman"/>
          <w:sz w:val="24"/>
          <w:szCs w:val="24"/>
        </w:rPr>
        <w:t xml:space="preserve">Рассмотрение </w:t>
      </w:r>
      <w:r w:rsidR="00B65F7F" w:rsidRPr="00AF179F">
        <w:rPr>
          <w:rFonts w:ascii="Times New Roman" w:hAnsi="Times New Roman" w:cs="Times New Roman"/>
          <w:sz w:val="24"/>
          <w:szCs w:val="24"/>
        </w:rPr>
        <w:t xml:space="preserve"> </w:t>
      </w:r>
      <w:r w:rsidR="001D3680">
        <w:rPr>
          <w:rFonts w:ascii="Times New Roman" w:hAnsi="Times New Roman" w:cs="Times New Roman"/>
          <w:sz w:val="24"/>
          <w:szCs w:val="24"/>
        </w:rPr>
        <w:t>д</w:t>
      </w:r>
      <w:r w:rsidR="006247DD" w:rsidRPr="00AF179F">
        <w:rPr>
          <w:rStyle w:val="FontStyle14"/>
          <w:sz w:val="24"/>
          <w:szCs w:val="24"/>
        </w:rPr>
        <w:t xml:space="preserve">окументации  по планировке территории (проект межевания) земельного участка, расположенного по адрес:  </w:t>
      </w:r>
      <w:r w:rsidR="006247DD" w:rsidRPr="00AF179F">
        <w:rPr>
          <w:rFonts w:ascii="Times New Roman" w:hAnsi="Times New Roman" w:cs="Times New Roman"/>
          <w:sz w:val="24"/>
          <w:szCs w:val="24"/>
        </w:rPr>
        <w:t>Ростовская     область,    Октябрьский          район,      п. Персиановский    автодорога   «Новочеркасск –Каменоломни»</w:t>
      </w:r>
      <w:r w:rsidR="00BA1D8D">
        <w:rPr>
          <w:rFonts w:ascii="Times New Roman" w:hAnsi="Times New Roman" w:cs="Times New Roman"/>
          <w:sz w:val="24"/>
          <w:szCs w:val="24"/>
        </w:rPr>
        <w:t>.</w:t>
      </w:r>
    </w:p>
    <w:p w:rsidR="00000060" w:rsidRPr="00AF179F" w:rsidRDefault="00A3634D" w:rsidP="00BA1D8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17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</w:t>
      </w:r>
      <w:r w:rsidR="006E7ABF" w:rsidRPr="00AF17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</w:t>
      </w:r>
      <w:r w:rsidRPr="00AF17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</w:t>
      </w:r>
      <w:r w:rsidR="00000060" w:rsidRPr="00AF17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СЛУШАЛИ:</w:t>
      </w:r>
    </w:p>
    <w:p w:rsidR="00A3634D" w:rsidRPr="00AF179F" w:rsidRDefault="00000060" w:rsidP="00AF179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F17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Секретарь комиссии</w:t>
      </w:r>
      <w:r w:rsidR="00D50373" w:rsidRPr="00AF179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9023A" w:rsidRPr="00AF179F">
        <w:rPr>
          <w:rFonts w:ascii="Times New Roman" w:eastAsia="Calibri" w:hAnsi="Times New Roman" w:cs="Times New Roman"/>
          <w:sz w:val="24"/>
          <w:szCs w:val="24"/>
        </w:rPr>
        <w:t>Грачева Т.Н.</w:t>
      </w:r>
      <w:r w:rsidR="00D50373" w:rsidRPr="00AF179F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="00B65F7F" w:rsidRPr="00AF179F">
        <w:rPr>
          <w:rFonts w:ascii="Times New Roman" w:eastAsia="Calibri" w:hAnsi="Times New Roman" w:cs="Times New Roman"/>
          <w:sz w:val="24"/>
          <w:szCs w:val="24"/>
        </w:rPr>
        <w:t xml:space="preserve">Главный </w:t>
      </w:r>
      <w:r w:rsidR="0059023A" w:rsidRPr="00AF179F">
        <w:rPr>
          <w:rFonts w:ascii="Times New Roman" w:eastAsia="Calibri" w:hAnsi="Times New Roman" w:cs="Times New Roman"/>
          <w:sz w:val="24"/>
          <w:szCs w:val="24"/>
        </w:rPr>
        <w:t xml:space="preserve"> специалист по де</w:t>
      </w:r>
      <w:r w:rsidR="00A3634D" w:rsidRPr="00AF179F">
        <w:rPr>
          <w:rFonts w:ascii="Times New Roman" w:eastAsia="Calibri" w:hAnsi="Times New Roman" w:cs="Times New Roman"/>
          <w:sz w:val="24"/>
          <w:szCs w:val="24"/>
        </w:rPr>
        <w:t>лопроизводству и архивному делу Персиановского сельского поселения.</w:t>
      </w:r>
    </w:p>
    <w:p w:rsidR="006E7ABF" w:rsidRPr="00AF179F" w:rsidRDefault="006E7ABF" w:rsidP="00AF17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79F">
        <w:rPr>
          <w:rFonts w:ascii="Times New Roman" w:eastAsia="Times New Roman" w:hAnsi="Times New Roman" w:cs="Times New Roman"/>
          <w:sz w:val="24"/>
          <w:szCs w:val="24"/>
          <w:lang w:eastAsia="ru-RU"/>
        </w:rPr>
        <w:t>Уважаемые присутствующие, публичные слушания прошу считать открытыми.</w:t>
      </w:r>
    </w:p>
    <w:p w:rsidR="006E7ABF" w:rsidRPr="00AF179F" w:rsidRDefault="006E7ABF" w:rsidP="00AF179F">
      <w:pPr>
        <w:pStyle w:val="000"/>
        <w:spacing w:line="240" w:lineRule="auto"/>
        <w:ind w:firstLine="0"/>
        <w:rPr>
          <w:rFonts w:eastAsia="Times New Roman"/>
          <w:b/>
          <w:szCs w:val="24"/>
          <w:lang w:eastAsia="ru-RU"/>
        </w:rPr>
      </w:pPr>
    </w:p>
    <w:p w:rsidR="006E7ABF" w:rsidRPr="00AF179F" w:rsidRDefault="006E7ABF" w:rsidP="00AF179F">
      <w:pPr>
        <w:pStyle w:val="000"/>
        <w:spacing w:line="240" w:lineRule="auto"/>
        <w:ind w:firstLine="0"/>
        <w:rPr>
          <w:szCs w:val="24"/>
        </w:rPr>
      </w:pPr>
      <w:r w:rsidRPr="00AF179F">
        <w:rPr>
          <w:rFonts w:eastAsia="Times New Roman"/>
          <w:b/>
          <w:szCs w:val="24"/>
          <w:lang w:eastAsia="ru-RU"/>
        </w:rPr>
        <w:t xml:space="preserve"> Слово предоставляется- </w:t>
      </w:r>
      <w:r w:rsidRPr="00AF179F">
        <w:rPr>
          <w:rFonts w:eastAsia="Times New Roman"/>
          <w:szCs w:val="24"/>
          <w:lang w:eastAsia="ru-RU"/>
        </w:rPr>
        <w:t>председателю</w:t>
      </w:r>
      <w:r w:rsidRPr="00AF179F">
        <w:rPr>
          <w:rFonts w:eastAsia="Times New Roman"/>
          <w:b/>
          <w:szCs w:val="24"/>
          <w:lang w:eastAsia="ru-RU"/>
        </w:rPr>
        <w:t xml:space="preserve"> </w:t>
      </w:r>
      <w:r w:rsidRPr="00AF179F">
        <w:rPr>
          <w:szCs w:val="24"/>
        </w:rPr>
        <w:t xml:space="preserve">  комиссии по проведению  публичных слушаний в сфере градостроительной деятельности на территории Персиановского сельского поселения Степаненко Д.В.</w:t>
      </w:r>
    </w:p>
    <w:p w:rsidR="00A3634D" w:rsidRPr="00AF179F" w:rsidRDefault="00A3634D" w:rsidP="00AF17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7ABF" w:rsidRPr="00AF179F" w:rsidRDefault="006E7ABF" w:rsidP="00AF17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7ABF" w:rsidRPr="00AF179F" w:rsidRDefault="006E7ABF" w:rsidP="00AF17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7ABF" w:rsidRPr="00AF179F" w:rsidRDefault="006E7ABF" w:rsidP="00AF17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7ABF" w:rsidRPr="00AF179F" w:rsidRDefault="006E7ABF" w:rsidP="00AF179F">
      <w:pPr>
        <w:tabs>
          <w:tab w:val="left" w:pos="63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00060" w:rsidRPr="00AF179F" w:rsidRDefault="00000060" w:rsidP="00AF179F">
      <w:pPr>
        <w:tabs>
          <w:tab w:val="left" w:pos="63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17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Уважаемые жители </w:t>
      </w:r>
      <w:r w:rsidR="0059023A" w:rsidRPr="00AF17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Персиановского</w:t>
      </w:r>
      <w:r w:rsidR="00D50373" w:rsidRPr="00AF17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AF17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сельского поселения и все присутствующие!</w:t>
      </w:r>
    </w:p>
    <w:p w:rsidR="008743A9" w:rsidRPr="00AF179F" w:rsidRDefault="008743A9" w:rsidP="00AF179F">
      <w:pPr>
        <w:tabs>
          <w:tab w:val="left" w:pos="63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43881" w:rsidRPr="00AF179F" w:rsidRDefault="004B2616" w:rsidP="00AF179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179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целях более эффективного использования и развития территории </w:t>
      </w:r>
      <w:r w:rsidR="0059023A" w:rsidRPr="00AF179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Персиановского </w:t>
      </w:r>
      <w:r w:rsidRPr="00AF179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сельского поселения и учета мнения населения на публичные слушания выносится </w:t>
      </w:r>
      <w:r w:rsidR="001D3680">
        <w:rPr>
          <w:rFonts w:ascii="Times New Roman" w:eastAsia="Calibri" w:hAnsi="Times New Roman" w:cs="Times New Roman"/>
          <w:sz w:val="24"/>
          <w:szCs w:val="24"/>
          <w:lang w:eastAsia="ru-RU"/>
        </w:rPr>
        <w:t>д</w:t>
      </w:r>
      <w:r w:rsidR="00F43881" w:rsidRPr="00AF179F">
        <w:rPr>
          <w:rStyle w:val="FontStyle14"/>
          <w:sz w:val="24"/>
          <w:szCs w:val="24"/>
        </w:rPr>
        <w:t xml:space="preserve">окументация  по планировке территории (проект межевания) земельного участка, расположенного по адрес:  </w:t>
      </w:r>
      <w:r w:rsidR="00F43881" w:rsidRPr="00AF179F">
        <w:rPr>
          <w:rFonts w:ascii="Times New Roman" w:hAnsi="Times New Roman" w:cs="Times New Roman"/>
          <w:sz w:val="24"/>
          <w:szCs w:val="24"/>
        </w:rPr>
        <w:t>Ростовская     область,    Октябрьский          район,      п. Персиановский    автодорога   «Новочеркасск –Каменоломни»</w:t>
      </w:r>
      <w:r w:rsidR="00BA1D8D">
        <w:rPr>
          <w:rFonts w:ascii="Times New Roman" w:hAnsi="Times New Roman" w:cs="Times New Roman"/>
          <w:sz w:val="24"/>
          <w:szCs w:val="24"/>
        </w:rPr>
        <w:t>.</w:t>
      </w:r>
    </w:p>
    <w:p w:rsidR="004B2616" w:rsidRPr="00AF179F" w:rsidRDefault="004B2616" w:rsidP="00AF179F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F179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Основания для проведения публичных слушаний:</w:t>
      </w:r>
    </w:p>
    <w:p w:rsidR="0059023A" w:rsidRPr="00AF179F" w:rsidRDefault="0007043A" w:rsidP="00AF179F">
      <w:pPr>
        <w:pStyle w:val="000"/>
        <w:spacing w:line="240" w:lineRule="auto"/>
        <w:ind w:firstLine="0"/>
        <w:rPr>
          <w:szCs w:val="24"/>
        </w:rPr>
      </w:pPr>
      <w:r w:rsidRPr="00AF179F">
        <w:rPr>
          <w:szCs w:val="24"/>
        </w:rPr>
        <w:t>-</w:t>
      </w:r>
      <w:r w:rsidR="0059023A" w:rsidRPr="00AF179F">
        <w:rPr>
          <w:szCs w:val="24"/>
        </w:rPr>
        <w:t>Постановление Председателя Собрания депутатов муниципального образования «Персиановское сельское поселения» №</w:t>
      </w:r>
      <w:r w:rsidR="00E71F2D" w:rsidRPr="00AF179F">
        <w:rPr>
          <w:szCs w:val="24"/>
        </w:rPr>
        <w:t>35</w:t>
      </w:r>
      <w:r w:rsidRPr="00AF179F">
        <w:rPr>
          <w:szCs w:val="24"/>
        </w:rPr>
        <w:t xml:space="preserve"> от </w:t>
      </w:r>
      <w:r w:rsidR="00E71F2D" w:rsidRPr="00AF179F">
        <w:rPr>
          <w:szCs w:val="24"/>
        </w:rPr>
        <w:t>08.07.2022</w:t>
      </w:r>
      <w:r w:rsidR="0059023A" w:rsidRPr="00AF179F">
        <w:rPr>
          <w:szCs w:val="24"/>
        </w:rPr>
        <w:t xml:space="preserve"> г. «О назначении  публичных слушаний по проекту</w:t>
      </w:r>
      <w:r w:rsidRPr="00AF179F">
        <w:rPr>
          <w:szCs w:val="24"/>
        </w:rPr>
        <w:t xml:space="preserve">  межевания земельного участка расположенного на территории Персиановского сельского поселения.</w:t>
      </w:r>
    </w:p>
    <w:p w:rsidR="0059023A" w:rsidRPr="00AF179F" w:rsidRDefault="0059023A" w:rsidP="00AF179F">
      <w:pPr>
        <w:pStyle w:val="000"/>
        <w:spacing w:line="240" w:lineRule="auto"/>
        <w:ind w:firstLine="0"/>
        <w:rPr>
          <w:szCs w:val="24"/>
        </w:rPr>
      </w:pPr>
      <w:r w:rsidRPr="00AF179F">
        <w:rPr>
          <w:szCs w:val="24"/>
        </w:rPr>
        <w:t xml:space="preserve">- </w:t>
      </w:r>
      <w:r w:rsidR="00E71F2D" w:rsidRPr="00AF179F">
        <w:rPr>
          <w:color w:val="000000"/>
          <w:szCs w:val="24"/>
        </w:rPr>
        <w:t xml:space="preserve">решением  Собрания депутатов Персиановского сельского поселения №36 от 18.03.2022 г.  «Об    утверждении    положения     о  порядке,  организации     и   проведении       публичных слушаний,     общественных        обсуждений  в   Персиановском    сельском   поселении  Октябрьского   </w:t>
      </w:r>
      <w:r w:rsidR="00E71F2D" w:rsidRPr="00AF179F">
        <w:rPr>
          <w:szCs w:val="24"/>
        </w:rPr>
        <w:t>района  Ростовской    области</w:t>
      </w:r>
      <w:r w:rsidR="00E71F2D" w:rsidRPr="00AF179F">
        <w:rPr>
          <w:color w:val="000000"/>
          <w:szCs w:val="24"/>
        </w:rPr>
        <w:t xml:space="preserve"> </w:t>
      </w:r>
      <w:r w:rsidR="00E71F2D" w:rsidRPr="00AF179F">
        <w:rPr>
          <w:szCs w:val="24"/>
        </w:rPr>
        <w:t xml:space="preserve">по </w:t>
      </w:r>
      <w:r w:rsidR="00E71F2D" w:rsidRPr="00AF179F">
        <w:rPr>
          <w:bCs/>
          <w:szCs w:val="24"/>
        </w:rPr>
        <w:t>вопросам градостроительной деятельности»</w:t>
      </w:r>
    </w:p>
    <w:p w:rsidR="004B2616" w:rsidRPr="00AF179F" w:rsidRDefault="006E7ABF" w:rsidP="00AF179F">
      <w:pPr>
        <w:pStyle w:val="000"/>
        <w:spacing w:line="240" w:lineRule="auto"/>
        <w:ind w:firstLine="0"/>
        <w:rPr>
          <w:rFonts w:eastAsia="Times New Roman"/>
          <w:color w:val="000000"/>
          <w:szCs w:val="24"/>
          <w:lang w:eastAsia="ru-RU"/>
        </w:rPr>
      </w:pPr>
      <w:r w:rsidRPr="00AF179F">
        <w:rPr>
          <w:rFonts w:eastAsia="Times New Roman"/>
          <w:color w:val="000000"/>
          <w:szCs w:val="24"/>
          <w:lang w:eastAsia="ru-RU"/>
        </w:rPr>
        <w:t>-</w:t>
      </w:r>
      <w:r w:rsidR="004B2616" w:rsidRPr="00AF179F">
        <w:rPr>
          <w:rFonts w:eastAsia="Times New Roman"/>
          <w:color w:val="000000"/>
          <w:szCs w:val="24"/>
          <w:lang w:eastAsia="ru-RU"/>
        </w:rPr>
        <w:t>Проект</w:t>
      </w:r>
      <w:r w:rsidR="0007043A" w:rsidRPr="00AF179F">
        <w:rPr>
          <w:szCs w:val="24"/>
        </w:rPr>
        <w:t xml:space="preserve">  межевания земельного участка расположенного на территории Персиановского сельского поселения</w:t>
      </w:r>
      <w:r w:rsidR="0007043A" w:rsidRPr="00AF179F">
        <w:rPr>
          <w:rFonts w:eastAsia="Times New Roman"/>
          <w:color w:val="000000"/>
          <w:szCs w:val="24"/>
          <w:lang w:eastAsia="ru-RU"/>
        </w:rPr>
        <w:t xml:space="preserve"> </w:t>
      </w:r>
      <w:r w:rsidR="004B2616" w:rsidRPr="00AF179F">
        <w:rPr>
          <w:rFonts w:eastAsia="Times New Roman"/>
          <w:color w:val="000000"/>
          <w:szCs w:val="24"/>
          <w:lang w:eastAsia="ru-RU"/>
        </w:rPr>
        <w:t xml:space="preserve">опубликован на сайте </w:t>
      </w:r>
      <w:r w:rsidR="00DB1078" w:rsidRPr="00AF179F">
        <w:rPr>
          <w:rFonts w:eastAsia="Times New Roman"/>
          <w:color w:val="000000"/>
          <w:szCs w:val="24"/>
          <w:lang w:eastAsia="ru-RU"/>
        </w:rPr>
        <w:t>Персиановского</w:t>
      </w:r>
      <w:r w:rsidR="0059023A" w:rsidRPr="00AF179F">
        <w:rPr>
          <w:rFonts w:eastAsia="Times New Roman"/>
          <w:szCs w:val="24"/>
          <w:lang w:eastAsia="ru-RU"/>
        </w:rPr>
        <w:t xml:space="preserve"> </w:t>
      </w:r>
      <w:r w:rsidR="004B2616" w:rsidRPr="00AF179F">
        <w:rPr>
          <w:rFonts w:eastAsia="Times New Roman"/>
          <w:color w:val="000000"/>
          <w:szCs w:val="24"/>
          <w:lang w:eastAsia="ru-RU"/>
        </w:rPr>
        <w:t xml:space="preserve">сельского поселения </w:t>
      </w:r>
      <w:r w:rsidR="00A038B0" w:rsidRPr="00AF179F">
        <w:rPr>
          <w:szCs w:val="24"/>
        </w:rPr>
        <w:t>www.persianovskoe.ru.</w:t>
      </w:r>
      <w:r w:rsidR="004B2616" w:rsidRPr="00AF179F">
        <w:rPr>
          <w:rFonts w:eastAsia="Times New Roman"/>
          <w:color w:val="000000"/>
          <w:szCs w:val="24"/>
          <w:lang w:eastAsia="ru-RU"/>
        </w:rPr>
        <w:t xml:space="preserve"> Данные материалы рассматривались на заседаниях Комиссии, где принято решение об обсуждении указанного Проекта на Публичных слушаниях.</w:t>
      </w:r>
      <w:r w:rsidR="004B2616" w:rsidRPr="00AF179F">
        <w:rPr>
          <w:rFonts w:eastAsia="Times New Roman"/>
          <w:b/>
          <w:szCs w:val="24"/>
          <w:lang w:eastAsia="ru-RU"/>
        </w:rPr>
        <w:tab/>
      </w:r>
    </w:p>
    <w:p w:rsidR="004B2616" w:rsidRPr="00AF179F" w:rsidRDefault="004B2616" w:rsidP="00AF179F">
      <w:pPr>
        <w:tabs>
          <w:tab w:val="left" w:pos="688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7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рассмотрение предоставлены следующие материалы:</w:t>
      </w:r>
    </w:p>
    <w:p w:rsidR="004B2616" w:rsidRPr="00AF179F" w:rsidRDefault="0007043A" w:rsidP="00AF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F179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</w:t>
      </w:r>
      <w:r w:rsidR="006E7ABF" w:rsidRPr="00AF179F">
        <w:rPr>
          <w:rFonts w:ascii="Times New Roman" w:eastAsia="Calibri" w:hAnsi="Times New Roman" w:cs="Times New Roman"/>
          <w:sz w:val="24"/>
          <w:szCs w:val="24"/>
          <w:lang w:eastAsia="ru-RU"/>
        </w:rPr>
        <w:t>П</w:t>
      </w:r>
      <w:r w:rsidRPr="00AF179F">
        <w:rPr>
          <w:rFonts w:ascii="Times New Roman" w:eastAsia="Calibri" w:hAnsi="Times New Roman" w:cs="Times New Roman"/>
          <w:sz w:val="24"/>
          <w:szCs w:val="24"/>
          <w:lang w:eastAsia="ru-RU"/>
        </w:rPr>
        <w:t>роект межевания земельного участка, расположенного на территории Персиановского сельского поселения.</w:t>
      </w:r>
    </w:p>
    <w:p w:rsidR="00E71F2D" w:rsidRPr="00AF179F" w:rsidRDefault="00E71F2D" w:rsidP="00AF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F179F">
        <w:rPr>
          <w:rFonts w:ascii="Times New Roman" w:hAnsi="Times New Roman" w:cs="Times New Roman"/>
          <w:sz w:val="24"/>
          <w:szCs w:val="24"/>
          <w:shd w:val="clear" w:color="auto" w:fill="FFFFFF"/>
        </w:rPr>
        <w:t>Подготовка проекта межевания территории осуществляется применительно к территории, расположенной в границах одного или нескольких смежных элементов планировочной структуры, границах определенной правилами землепользования и застройки территориальной зоны и (или) границах установленной схемой территориального планирования муниципального района, генеральным планом поселения, городского округа функциональной зоны, территории, в отношении которой предусматривается осуществление деятельности по ее комплексному и устойчивому развитию.</w:t>
      </w:r>
    </w:p>
    <w:p w:rsidR="00E71F2D" w:rsidRPr="00AF179F" w:rsidRDefault="00E71F2D" w:rsidP="00AF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F179F">
        <w:rPr>
          <w:rFonts w:ascii="Times New Roman" w:hAnsi="Times New Roman" w:cs="Times New Roman"/>
          <w:sz w:val="24"/>
          <w:szCs w:val="24"/>
          <w:lang w:eastAsia="ru-RU"/>
        </w:rPr>
        <w:t>Размеры земельных участков в границах застроенных территорий устанавливаются с учетом фактического землепользования и градостроительных нормативов и правил, действовавших в период застройки указанных территорий.</w:t>
      </w:r>
    </w:p>
    <w:p w:rsidR="00E71F2D" w:rsidRPr="00AF179F" w:rsidRDefault="00E71F2D" w:rsidP="00AF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F179F">
        <w:rPr>
          <w:rFonts w:ascii="Times New Roman" w:hAnsi="Times New Roman" w:cs="Times New Roman"/>
          <w:sz w:val="24"/>
          <w:szCs w:val="24"/>
          <w:lang w:eastAsia="ru-RU"/>
        </w:rPr>
        <w:t>Проект межевания включает в себя чертеж межевания территории, на котором отображаются:</w:t>
      </w:r>
    </w:p>
    <w:p w:rsidR="00E71F2D" w:rsidRPr="00AF179F" w:rsidRDefault="00E71F2D" w:rsidP="00AF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F179F">
        <w:rPr>
          <w:rStyle w:val="25"/>
          <w:rFonts w:cs="Times New Roman"/>
          <w:sz w:val="24"/>
          <w:szCs w:val="24"/>
        </w:rPr>
        <w:t>- границы планируемых и существующих элементов планировочной структуры;</w:t>
      </w:r>
    </w:p>
    <w:p w:rsidR="00E71F2D" w:rsidRPr="00AF179F" w:rsidRDefault="00E71F2D" w:rsidP="00AF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F179F">
        <w:rPr>
          <w:rFonts w:ascii="Times New Roman" w:hAnsi="Times New Roman" w:cs="Times New Roman"/>
          <w:sz w:val="24"/>
          <w:szCs w:val="24"/>
          <w:lang w:eastAsia="ru-RU"/>
        </w:rPr>
        <w:t xml:space="preserve">- красные линии, </w:t>
      </w:r>
      <w:r w:rsidRPr="00AF17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AF179F">
        <w:rPr>
          <w:rFonts w:ascii="Times New Roman" w:hAnsi="Times New Roman" w:cs="Times New Roman"/>
          <w:sz w:val="24"/>
          <w:szCs w:val="24"/>
          <w:shd w:val="clear" w:color="auto" w:fill="FFFFFF"/>
        </w:rPr>
        <w:t>утверждаемые проектом межевания территории</w:t>
      </w:r>
      <w:r w:rsidRPr="00AF179F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:rsidR="00E71F2D" w:rsidRPr="00AF179F" w:rsidRDefault="00E71F2D" w:rsidP="00AF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F179F">
        <w:rPr>
          <w:rStyle w:val="25"/>
          <w:rFonts w:cs="Times New Roman"/>
          <w:sz w:val="24"/>
          <w:szCs w:val="24"/>
        </w:rPr>
        <w:t>- линии отступа от красных линий в целях определения мест допустимого размещения зданий, строений, сооружений;</w:t>
      </w:r>
    </w:p>
    <w:p w:rsidR="00E71F2D" w:rsidRPr="00AF179F" w:rsidRDefault="00E71F2D" w:rsidP="00AF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F179F"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AF179F">
        <w:rPr>
          <w:rFonts w:ascii="Times New Roman" w:hAnsi="Times New Roman" w:cs="Times New Roman"/>
          <w:sz w:val="24"/>
          <w:szCs w:val="24"/>
          <w:shd w:val="clear" w:color="auto" w:fill="FFFFFF"/>
        </w:rPr>
        <w:t>границы образуемых и (или) изменяемых земельных участков, условные номера образуемых земельных участков</w:t>
      </w:r>
      <w:r w:rsidRPr="00AF179F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:rsidR="00E71F2D" w:rsidRPr="00AF179F" w:rsidRDefault="00E71F2D" w:rsidP="00AF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F179F"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AF17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границы публичных сервитутов</w:t>
      </w:r>
      <w:r w:rsidRPr="00AF179F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</w:p>
    <w:p w:rsidR="00E71F2D" w:rsidRPr="00AF179F" w:rsidRDefault="00E71F2D" w:rsidP="00AF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F179F">
        <w:rPr>
          <w:rFonts w:ascii="Times New Roman" w:hAnsi="Times New Roman" w:cs="Times New Roman"/>
          <w:i/>
          <w:sz w:val="24"/>
          <w:szCs w:val="24"/>
        </w:rPr>
        <w:t>Цели разработки градостроительной документации:</w:t>
      </w:r>
    </w:p>
    <w:p w:rsidR="00E71F2D" w:rsidRPr="00AF179F" w:rsidRDefault="00E71F2D" w:rsidP="00AF179F">
      <w:pPr>
        <w:pStyle w:val="2"/>
        <w:spacing w:after="0" w:line="240" w:lineRule="auto"/>
        <w:jc w:val="both"/>
      </w:pPr>
      <w:r w:rsidRPr="00AF179F">
        <w:t>1. Определение местоположения красный и других линий градостроительного регулирования;</w:t>
      </w:r>
    </w:p>
    <w:p w:rsidR="00E71F2D" w:rsidRPr="00AF179F" w:rsidRDefault="00E71F2D" w:rsidP="00AF179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179F">
        <w:rPr>
          <w:rFonts w:ascii="Times New Roman" w:hAnsi="Times New Roman" w:cs="Times New Roman"/>
          <w:sz w:val="24"/>
          <w:szCs w:val="24"/>
        </w:rPr>
        <w:t>2. О</w:t>
      </w:r>
      <w:r w:rsidRPr="00AF179F">
        <w:rPr>
          <w:rFonts w:ascii="Times New Roman" w:hAnsi="Times New Roman" w:cs="Times New Roman"/>
          <w:snapToGrid w:val="0"/>
          <w:spacing w:val="6"/>
          <w:sz w:val="24"/>
          <w:szCs w:val="24"/>
        </w:rPr>
        <w:t>пределение свободных земельных участков и их способов образования</w:t>
      </w:r>
      <w:r w:rsidRPr="00AF179F">
        <w:rPr>
          <w:rFonts w:ascii="Times New Roman" w:hAnsi="Times New Roman" w:cs="Times New Roman"/>
          <w:sz w:val="24"/>
          <w:szCs w:val="24"/>
        </w:rPr>
        <w:t>.</w:t>
      </w:r>
    </w:p>
    <w:p w:rsidR="00E71F2D" w:rsidRPr="00AF179F" w:rsidRDefault="00E71F2D" w:rsidP="00AF179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snapToGrid w:val="0"/>
          <w:spacing w:val="6"/>
          <w:sz w:val="24"/>
          <w:szCs w:val="24"/>
        </w:rPr>
      </w:pPr>
      <w:r w:rsidRPr="00AF179F">
        <w:rPr>
          <w:rFonts w:ascii="Times New Roman" w:hAnsi="Times New Roman" w:cs="Times New Roman"/>
          <w:i/>
          <w:snapToGrid w:val="0"/>
          <w:spacing w:val="6"/>
          <w:sz w:val="24"/>
          <w:szCs w:val="24"/>
        </w:rPr>
        <w:t>Задачи</w:t>
      </w:r>
      <w:r w:rsidRPr="00AF179F">
        <w:rPr>
          <w:rFonts w:ascii="Times New Roman" w:hAnsi="Times New Roman" w:cs="Times New Roman"/>
          <w:i/>
          <w:sz w:val="24"/>
          <w:szCs w:val="24"/>
        </w:rPr>
        <w:t xml:space="preserve"> разработки градостроительной документации</w:t>
      </w:r>
      <w:r w:rsidRPr="00AF179F">
        <w:rPr>
          <w:rFonts w:ascii="Times New Roman" w:hAnsi="Times New Roman" w:cs="Times New Roman"/>
          <w:i/>
          <w:snapToGrid w:val="0"/>
          <w:spacing w:val="6"/>
          <w:sz w:val="24"/>
          <w:szCs w:val="24"/>
        </w:rPr>
        <w:t>:</w:t>
      </w:r>
    </w:p>
    <w:p w:rsidR="00AF179F" w:rsidRPr="00AF179F" w:rsidRDefault="00AF179F" w:rsidP="00AF179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snapToGrid w:val="0"/>
          <w:spacing w:val="6"/>
          <w:sz w:val="24"/>
          <w:szCs w:val="24"/>
        </w:rPr>
      </w:pPr>
    </w:p>
    <w:p w:rsidR="00AF179F" w:rsidRPr="00AF179F" w:rsidRDefault="00AF179F" w:rsidP="00AF179F">
      <w:pPr>
        <w:pStyle w:val="2"/>
        <w:spacing w:after="0" w:line="240" w:lineRule="auto"/>
        <w:ind w:right="252"/>
        <w:jc w:val="both"/>
      </w:pPr>
      <w:r w:rsidRPr="00AF179F">
        <w:t>1. Определение характеристик планируемого развития территории, в том числе о плотности и параметрах застройки территории (в пределах норм, установленных градостроительным регламентом), о характеристиках объектов капитального строительства жилого, производственного, общественно-делового и иного назначения и необходимых для функционирования таких объектов и обеспечения жизнедеятельности граждан объектов коммунальной, транспортной, социальной инфраструктур;</w:t>
      </w:r>
    </w:p>
    <w:p w:rsidR="00AF179F" w:rsidRPr="00AF179F" w:rsidRDefault="00AF179F" w:rsidP="00AF179F">
      <w:pPr>
        <w:shd w:val="clear" w:color="auto" w:fill="FFFFFF"/>
        <w:spacing w:line="240" w:lineRule="auto"/>
        <w:ind w:right="252"/>
        <w:jc w:val="both"/>
        <w:rPr>
          <w:rFonts w:ascii="Times New Roman" w:hAnsi="Times New Roman" w:cs="Times New Roman"/>
          <w:snapToGrid w:val="0"/>
          <w:spacing w:val="6"/>
          <w:sz w:val="24"/>
          <w:szCs w:val="24"/>
        </w:rPr>
      </w:pPr>
      <w:r w:rsidRPr="00AF179F">
        <w:rPr>
          <w:rFonts w:ascii="Times New Roman" w:hAnsi="Times New Roman" w:cs="Times New Roman"/>
          <w:sz w:val="24"/>
          <w:szCs w:val="24"/>
        </w:rPr>
        <w:t>2. Определение местоположения границ образуемых и изменяемых земельных участков.</w:t>
      </w:r>
    </w:p>
    <w:p w:rsidR="00AF179F" w:rsidRPr="00AF179F" w:rsidRDefault="00AF179F" w:rsidP="00AF179F">
      <w:pPr>
        <w:pStyle w:val="2"/>
        <w:spacing w:after="0" w:line="240" w:lineRule="auto"/>
        <w:ind w:right="252"/>
        <w:jc w:val="both"/>
      </w:pPr>
      <w:r w:rsidRPr="00AF179F">
        <w:t>3. Определение очередности планируемого развития территории.</w:t>
      </w:r>
    </w:p>
    <w:p w:rsidR="00AF179F" w:rsidRPr="00AF179F" w:rsidRDefault="00AF179F" w:rsidP="00AF179F">
      <w:pPr>
        <w:pStyle w:val="2"/>
        <w:spacing w:after="0" w:line="240" w:lineRule="auto"/>
        <w:ind w:right="252"/>
        <w:jc w:val="both"/>
      </w:pPr>
    </w:p>
    <w:p w:rsidR="00AF179F" w:rsidRPr="00AF179F" w:rsidRDefault="00AF179F" w:rsidP="00AF179F">
      <w:pPr>
        <w:pStyle w:val="2"/>
        <w:spacing w:after="0" w:line="240" w:lineRule="auto"/>
        <w:ind w:right="252"/>
        <w:jc w:val="both"/>
      </w:pPr>
    </w:p>
    <w:p w:rsidR="00AF179F" w:rsidRPr="00AF179F" w:rsidRDefault="00AF179F" w:rsidP="00AF179F">
      <w:pPr>
        <w:pStyle w:val="2"/>
        <w:spacing w:after="0" w:line="240" w:lineRule="auto"/>
        <w:ind w:right="252"/>
        <w:jc w:val="both"/>
      </w:pPr>
    </w:p>
    <w:p w:rsidR="00AF179F" w:rsidRPr="00AF179F" w:rsidRDefault="00AF179F" w:rsidP="00AF179F">
      <w:pPr>
        <w:pStyle w:val="ad"/>
        <w:ind w:right="252"/>
        <w:rPr>
          <w:szCs w:val="24"/>
          <w:shd w:val="clear" w:color="auto" w:fill="FFFFFF"/>
        </w:rPr>
      </w:pPr>
      <w:r w:rsidRPr="00AF179F">
        <w:rPr>
          <w:szCs w:val="24"/>
        </w:rPr>
        <w:t>4. О</w:t>
      </w:r>
      <w:r w:rsidRPr="00AF179F">
        <w:rPr>
          <w:snapToGrid w:val="0"/>
          <w:spacing w:val="6"/>
          <w:szCs w:val="24"/>
        </w:rPr>
        <w:t xml:space="preserve">пределение возможности </w:t>
      </w:r>
      <w:r w:rsidRPr="00AF179F">
        <w:rPr>
          <w:szCs w:val="24"/>
        </w:rPr>
        <w:t>внесения изменений в границы земельных  участков.</w:t>
      </w:r>
      <w:r w:rsidRPr="00AF179F">
        <w:rPr>
          <w:szCs w:val="24"/>
          <w:shd w:val="clear" w:color="auto" w:fill="FFFFFF"/>
        </w:rPr>
        <w:t xml:space="preserve">  </w:t>
      </w:r>
    </w:p>
    <w:p w:rsidR="00AF179F" w:rsidRPr="00AF179F" w:rsidRDefault="00AF179F" w:rsidP="00AF179F">
      <w:pPr>
        <w:pStyle w:val="ad"/>
        <w:ind w:right="252"/>
        <w:rPr>
          <w:szCs w:val="24"/>
          <w:shd w:val="clear" w:color="auto" w:fill="FFFFFF"/>
        </w:rPr>
      </w:pPr>
    </w:p>
    <w:p w:rsidR="00AF179F" w:rsidRPr="00C02264" w:rsidRDefault="00AF179F" w:rsidP="00AF179F">
      <w:pPr>
        <w:pStyle w:val="ad"/>
        <w:ind w:right="252"/>
        <w:jc w:val="center"/>
        <w:rPr>
          <w:sz w:val="20"/>
          <w:shd w:val="clear" w:color="auto" w:fill="FFFFFF"/>
        </w:rPr>
      </w:pPr>
      <w:r w:rsidRPr="00C02264">
        <w:rPr>
          <w:sz w:val="20"/>
          <w:shd w:val="clear" w:color="auto" w:fill="FFFFFF"/>
        </w:rPr>
        <w:t>2. ПЕРЕЧЕНЬ И СВЕДЕНИЯ О ПЛОЩАДИ ОБРАЗУЕМЫХ ЗЕМЕЛЬНЫХ УЧАСТКОВ, В ТОМ ЧИСЛЕ ВОЗМОЖНЫЕ СПОСОБЫ ИХ ОБРАЗОВАНИЯ</w:t>
      </w:r>
    </w:p>
    <w:p w:rsidR="00AF179F" w:rsidRPr="00AF179F" w:rsidRDefault="00AF179F" w:rsidP="00AF179F">
      <w:pPr>
        <w:pStyle w:val="ad"/>
        <w:ind w:right="252"/>
        <w:jc w:val="center"/>
        <w:rPr>
          <w:b/>
          <w:szCs w:val="24"/>
          <w:shd w:val="clear" w:color="auto" w:fill="FFFFFF"/>
        </w:rPr>
      </w:pPr>
    </w:p>
    <w:p w:rsidR="00AF179F" w:rsidRPr="00AF179F" w:rsidRDefault="00AF179F" w:rsidP="00AF179F">
      <w:pPr>
        <w:tabs>
          <w:tab w:val="left" w:pos="10206"/>
        </w:tabs>
        <w:autoSpaceDE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179F">
        <w:rPr>
          <w:rFonts w:ascii="Times New Roman" w:hAnsi="Times New Roman" w:cs="Times New Roman"/>
          <w:sz w:val="24"/>
          <w:szCs w:val="24"/>
          <w:lang w:eastAsia="ru-RU"/>
        </w:rPr>
        <w:t>Внешние границы определены красными линиями (см. лист 1 ПМ-У данного проекта).</w:t>
      </w:r>
    </w:p>
    <w:p w:rsidR="00AF179F" w:rsidRPr="00AF179F" w:rsidRDefault="00AF179F" w:rsidP="00AF179F">
      <w:pPr>
        <w:tabs>
          <w:tab w:val="left" w:pos="10206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179F">
        <w:rPr>
          <w:rFonts w:ascii="Times New Roman" w:hAnsi="Times New Roman" w:cs="Times New Roman"/>
          <w:sz w:val="24"/>
          <w:szCs w:val="24"/>
        </w:rPr>
        <w:t xml:space="preserve">Земельный участок с кадастровым номером 61:28:0600017:2043, категория земель: земли населённых пунктов; виды разрешенного использования: объекты дорожного сервиса; площадь земельного участка 1090 кв.м.; адрес: Ростовская область, Октябрьский район, </w:t>
      </w:r>
      <w:r w:rsidRPr="00AF17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п. Персиановский, автодорога "Новочеркасск - Каменоломни", в районе поворота на сл. Красюковскую</w:t>
      </w:r>
      <w:r w:rsidRPr="00AF179F">
        <w:rPr>
          <w:rFonts w:ascii="Times New Roman" w:hAnsi="Times New Roman" w:cs="Times New Roman"/>
          <w:sz w:val="24"/>
          <w:szCs w:val="24"/>
        </w:rPr>
        <w:t>. Земельный участок находится в собственности Манукян Валерия Кимовича, в соответствии с рег.записью №</w:t>
      </w:r>
      <w:r w:rsidRPr="00AF17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61:28:0600017:2043-61/232/2022-1 от 05.05.2022г. (выписка из ЕГРН №99/2022/497192237 от 03.10.2022г.). </w:t>
      </w:r>
      <w:r w:rsidRPr="00AF179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F179F" w:rsidRPr="00AF179F" w:rsidRDefault="00AF179F" w:rsidP="00AF179F">
      <w:pPr>
        <w:spacing w:line="240" w:lineRule="auto"/>
        <w:ind w:right="252"/>
        <w:jc w:val="both"/>
        <w:rPr>
          <w:rFonts w:ascii="Times New Roman" w:hAnsi="Times New Roman" w:cs="Times New Roman"/>
          <w:spacing w:val="1"/>
          <w:sz w:val="24"/>
          <w:szCs w:val="24"/>
          <w:shd w:val="clear" w:color="auto" w:fill="FFFFFF"/>
        </w:rPr>
      </w:pPr>
      <w:r w:rsidRPr="00AF179F">
        <w:rPr>
          <w:rFonts w:ascii="Times New Roman" w:hAnsi="Times New Roman" w:cs="Times New Roman"/>
          <w:spacing w:val="1"/>
          <w:sz w:val="24"/>
          <w:szCs w:val="24"/>
          <w:shd w:val="clear" w:color="auto" w:fill="FFFFFF"/>
        </w:rPr>
        <w:t>На данном земельном участке</w:t>
      </w:r>
      <w:r w:rsidRPr="00AF179F">
        <w:rPr>
          <w:rFonts w:ascii="Times New Roman" w:eastAsia="Arial" w:hAnsi="Times New Roman" w:cs="Times New Roman"/>
          <w:bCs/>
          <w:sz w:val="24"/>
          <w:szCs w:val="24"/>
        </w:rPr>
        <w:t xml:space="preserve"> </w:t>
      </w:r>
      <w:r w:rsidRPr="00AF179F">
        <w:rPr>
          <w:rFonts w:ascii="Times New Roman" w:hAnsi="Times New Roman" w:cs="Times New Roman"/>
          <w:spacing w:val="1"/>
          <w:sz w:val="24"/>
          <w:szCs w:val="24"/>
          <w:shd w:val="clear" w:color="auto" w:fill="FFFFFF"/>
        </w:rPr>
        <w:t>расположены:</w:t>
      </w:r>
    </w:p>
    <w:p w:rsidR="00AF179F" w:rsidRPr="00AF179F" w:rsidRDefault="00AF179F" w:rsidP="00AF179F">
      <w:pPr>
        <w:spacing w:line="240" w:lineRule="auto"/>
        <w:ind w:right="252"/>
        <w:jc w:val="both"/>
        <w:rPr>
          <w:rFonts w:ascii="Times New Roman" w:hAnsi="Times New Roman" w:cs="Times New Roman"/>
          <w:spacing w:val="1"/>
          <w:sz w:val="24"/>
          <w:szCs w:val="24"/>
          <w:shd w:val="clear" w:color="auto" w:fill="FFFFFF"/>
        </w:rPr>
      </w:pPr>
      <w:r w:rsidRPr="00AF179F">
        <w:rPr>
          <w:rFonts w:ascii="Times New Roman" w:hAnsi="Times New Roman" w:cs="Times New Roman"/>
          <w:spacing w:val="1"/>
          <w:sz w:val="24"/>
          <w:szCs w:val="24"/>
          <w:shd w:val="clear" w:color="auto" w:fill="FFFFFF"/>
        </w:rPr>
        <w:t xml:space="preserve">- объект капитального строительства – </w:t>
      </w:r>
      <w:r w:rsidRPr="00AF179F">
        <w:rPr>
          <w:rFonts w:ascii="Times New Roman" w:hAnsi="Times New Roman" w:cs="Times New Roman"/>
          <w:color w:val="000000"/>
          <w:spacing w:val="1"/>
          <w:sz w:val="24"/>
          <w:szCs w:val="24"/>
          <w:shd w:val="clear" w:color="auto" w:fill="FFFFFF"/>
        </w:rPr>
        <w:t>нежилое здание общей площадью 181,2 кв.м.</w:t>
      </w:r>
      <w:r w:rsidRPr="00AF179F">
        <w:rPr>
          <w:rFonts w:ascii="Times New Roman" w:hAnsi="Times New Roman" w:cs="Times New Roman"/>
          <w:spacing w:val="1"/>
          <w:sz w:val="24"/>
          <w:szCs w:val="24"/>
          <w:shd w:val="clear" w:color="auto" w:fill="FFFFFF"/>
        </w:rPr>
        <w:t xml:space="preserve"> </w:t>
      </w:r>
      <w:r w:rsidRPr="00AF179F">
        <w:rPr>
          <w:rFonts w:ascii="Times New Roman" w:hAnsi="Times New Roman" w:cs="Times New Roman"/>
          <w:sz w:val="24"/>
          <w:szCs w:val="24"/>
        </w:rPr>
        <w:t>Нежилое здание находится в собственности Манукян Валерия Кимовича на основании разрешения на ввод объекта в эксплуатацию №</w:t>
      </w:r>
      <w:r w:rsidRPr="00AF179F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Pr="00AF179F">
        <w:rPr>
          <w:rFonts w:ascii="Times New Roman" w:hAnsi="Times New Roman" w:cs="Times New Roman"/>
          <w:sz w:val="24"/>
          <w:szCs w:val="24"/>
        </w:rPr>
        <w:t>61528000-20 от 02.09.2013г. (</w:t>
      </w:r>
      <w:r w:rsidRPr="00AF179F">
        <w:rPr>
          <w:rFonts w:ascii="Times New Roman" w:hAnsi="Times New Roman" w:cs="Times New Roman"/>
          <w:spacing w:val="1"/>
          <w:sz w:val="24"/>
          <w:szCs w:val="24"/>
          <w:shd w:val="clear" w:color="auto" w:fill="FFFFFF"/>
        </w:rPr>
        <w:t>свидетельство о государственной регистрации права серия 61-АИ №018377 от 28.11.20013г.);</w:t>
      </w:r>
    </w:p>
    <w:p w:rsidR="00AF179F" w:rsidRPr="00AF179F" w:rsidRDefault="00AF179F" w:rsidP="00AF179F">
      <w:pPr>
        <w:spacing w:line="240" w:lineRule="auto"/>
        <w:ind w:right="252"/>
        <w:jc w:val="both"/>
        <w:rPr>
          <w:rFonts w:ascii="Times New Roman" w:hAnsi="Times New Roman" w:cs="Times New Roman"/>
          <w:spacing w:val="1"/>
          <w:sz w:val="24"/>
          <w:szCs w:val="24"/>
          <w:shd w:val="clear" w:color="auto" w:fill="FFFFFF"/>
        </w:rPr>
      </w:pPr>
      <w:r w:rsidRPr="00AF179F">
        <w:rPr>
          <w:rFonts w:ascii="Times New Roman" w:hAnsi="Times New Roman" w:cs="Times New Roman"/>
          <w:spacing w:val="1"/>
          <w:sz w:val="24"/>
          <w:szCs w:val="24"/>
          <w:shd w:val="clear" w:color="auto" w:fill="FFFFFF"/>
        </w:rPr>
        <w:t xml:space="preserve">- объект капитального строительства – нежилое здание (трансформаторная подстанция) с кадастровым номером </w:t>
      </w:r>
      <w:r w:rsidRPr="00AF179F">
        <w:rPr>
          <w:rFonts w:ascii="Times New Roman" w:hAnsi="Times New Roman" w:cs="Times New Roman"/>
          <w:sz w:val="24"/>
          <w:szCs w:val="24"/>
        </w:rPr>
        <w:t xml:space="preserve">61:28:0600017:1620 </w:t>
      </w:r>
      <w:r w:rsidRPr="00AF179F">
        <w:rPr>
          <w:rFonts w:ascii="Times New Roman" w:hAnsi="Times New Roman" w:cs="Times New Roman"/>
          <w:spacing w:val="1"/>
          <w:sz w:val="24"/>
          <w:szCs w:val="24"/>
          <w:shd w:val="clear" w:color="auto" w:fill="FFFFFF"/>
        </w:rPr>
        <w:t>общей площадью  25 кв.м. Нежилое здание находится в собственности Манукян Валерия Кимовича, на основании декларации об объекте недвижимого имущества от 06.09.2016г. (рег.запись №61-61/034-61/034/003/2016-3178/1 от 08.09.2016г.).</w:t>
      </w:r>
    </w:p>
    <w:p w:rsidR="00AF179F" w:rsidRPr="00AF179F" w:rsidRDefault="00AF179F" w:rsidP="00AF179F">
      <w:pPr>
        <w:autoSpaceDE w:val="0"/>
        <w:spacing w:after="0" w:line="240" w:lineRule="auto"/>
        <w:ind w:right="252"/>
        <w:jc w:val="both"/>
        <w:rPr>
          <w:rFonts w:ascii="Times New Roman" w:hAnsi="Times New Roman" w:cs="Times New Roman"/>
          <w:spacing w:val="1"/>
          <w:sz w:val="24"/>
          <w:szCs w:val="24"/>
          <w:shd w:val="clear" w:color="auto" w:fill="FFFFFF"/>
        </w:rPr>
      </w:pPr>
      <w:r w:rsidRPr="00AF179F">
        <w:rPr>
          <w:rFonts w:ascii="Times New Roman" w:hAnsi="Times New Roman" w:cs="Times New Roman"/>
          <w:spacing w:val="1"/>
          <w:sz w:val="24"/>
          <w:szCs w:val="24"/>
          <w:shd w:val="clear" w:color="auto" w:fill="FFFFFF"/>
        </w:rPr>
        <w:t>Основной задачей проекта межевания является:</w:t>
      </w:r>
    </w:p>
    <w:p w:rsidR="00AF179F" w:rsidRPr="00AF179F" w:rsidRDefault="00AF179F" w:rsidP="00AF179F">
      <w:pPr>
        <w:autoSpaceDE w:val="0"/>
        <w:spacing w:after="0" w:line="240" w:lineRule="auto"/>
        <w:ind w:right="252"/>
        <w:jc w:val="both"/>
        <w:rPr>
          <w:rFonts w:ascii="Times New Roman" w:hAnsi="Times New Roman" w:cs="Times New Roman"/>
          <w:spacing w:val="1"/>
          <w:sz w:val="24"/>
          <w:szCs w:val="24"/>
          <w:shd w:val="clear" w:color="auto" w:fill="FFFFFF"/>
        </w:rPr>
      </w:pPr>
      <w:r w:rsidRPr="00AF179F">
        <w:rPr>
          <w:rFonts w:ascii="Times New Roman" w:hAnsi="Times New Roman" w:cs="Times New Roman"/>
          <w:spacing w:val="1"/>
          <w:sz w:val="24"/>
          <w:szCs w:val="24"/>
          <w:shd w:val="clear" w:color="auto" w:fill="FFFFFF"/>
        </w:rPr>
        <w:t xml:space="preserve">- определение возможности образования земельных участков из свободных земель и их способы образования; </w:t>
      </w:r>
    </w:p>
    <w:p w:rsidR="00AF179F" w:rsidRPr="00AF179F" w:rsidRDefault="00AF179F" w:rsidP="00AF179F">
      <w:pPr>
        <w:autoSpaceDE w:val="0"/>
        <w:spacing w:after="0" w:line="240" w:lineRule="auto"/>
        <w:ind w:right="252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F179F">
        <w:rPr>
          <w:rFonts w:ascii="Times New Roman" w:hAnsi="Times New Roman" w:cs="Times New Roman"/>
          <w:spacing w:val="1"/>
          <w:sz w:val="24"/>
          <w:szCs w:val="24"/>
          <w:shd w:val="clear" w:color="auto" w:fill="FFFFFF"/>
        </w:rPr>
        <w:t xml:space="preserve">- </w:t>
      </w:r>
      <w:r w:rsidRPr="00AF179F">
        <w:rPr>
          <w:rFonts w:ascii="Times New Roman" w:hAnsi="Times New Roman" w:cs="Times New Roman"/>
          <w:color w:val="000000"/>
          <w:spacing w:val="1"/>
          <w:sz w:val="24"/>
          <w:szCs w:val="24"/>
          <w:shd w:val="clear" w:color="auto" w:fill="FFFFFF"/>
        </w:rPr>
        <w:t xml:space="preserve">установление границ земельного участка </w:t>
      </w:r>
      <w:r w:rsidRPr="00AF179F">
        <w:rPr>
          <w:rFonts w:ascii="Times New Roman" w:hAnsi="Times New Roman" w:cs="Times New Roman"/>
          <w:color w:val="000000"/>
          <w:sz w:val="24"/>
          <w:szCs w:val="24"/>
        </w:rPr>
        <w:t>61:28:0600017:</w:t>
      </w:r>
      <w:r w:rsidRPr="00AF179F">
        <w:rPr>
          <w:rFonts w:ascii="Times New Roman" w:hAnsi="Times New Roman" w:cs="Times New Roman"/>
          <w:color w:val="000000"/>
          <w:spacing w:val="1"/>
          <w:sz w:val="24"/>
          <w:szCs w:val="24"/>
          <w:shd w:val="clear" w:color="auto" w:fill="FFFFFF"/>
        </w:rPr>
        <w:t xml:space="preserve">ЗУ1 (ранее кадастровый номер </w:t>
      </w:r>
      <w:r w:rsidRPr="00AF179F">
        <w:rPr>
          <w:rFonts w:ascii="Times New Roman" w:hAnsi="Times New Roman" w:cs="Times New Roman"/>
          <w:color w:val="000000"/>
          <w:sz w:val="24"/>
          <w:szCs w:val="24"/>
        </w:rPr>
        <w:t>61:</w:t>
      </w:r>
      <w:r w:rsidRPr="00AF179F">
        <w:rPr>
          <w:rFonts w:ascii="Times New Roman" w:hAnsi="Times New Roman" w:cs="Times New Roman"/>
          <w:spacing w:val="1"/>
          <w:sz w:val="24"/>
          <w:szCs w:val="24"/>
          <w:shd w:val="clear" w:color="auto" w:fill="FFFFFF"/>
        </w:rPr>
        <w:t xml:space="preserve"> Проектные предложения предусматривают возможность образования земельного участка 61:28:</w:t>
      </w:r>
      <w:r w:rsidRPr="00AF179F">
        <w:rPr>
          <w:rFonts w:ascii="Times New Roman" w:hAnsi="Times New Roman" w:cs="Times New Roman"/>
          <w:sz w:val="24"/>
          <w:szCs w:val="24"/>
        </w:rPr>
        <w:t>0600017</w:t>
      </w:r>
      <w:r w:rsidRPr="00AF179F">
        <w:rPr>
          <w:rFonts w:ascii="Times New Roman" w:hAnsi="Times New Roman" w:cs="Times New Roman"/>
          <w:spacing w:val="1"/>
          <w:sz w:val="24"/>
          <w:szCs w:val="24"/>
          <w:shd w:val="clear" w:color="auto" w:fill="FFFFFF"/>
        </w:rPr>
        <w:t xml:space="preserve">:ЗУ1 путем  перераспределения </w:t>
      </w:r>
      <w:r w:rsidRPr="00AF17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земель и (или) земельных участков, находящихся в государственной или муниципальной собственности, и земельных участков, находящихся частной собственности, в порядке, предусмотренном положениями статей 11.7 и 39.28 ЗК РФ. </w:t>
      </w:r>
    </w:p>
    <w:p w:rsidR="00AF179F" w:rsidRPr="00AF179F" w:rsidRDefault="00AF179F" w:rsidP="00AF179F">
      <w:pPr>
        <w:autoSpaceDE w:val="0"/>
        <w:spacing w:after="0" w:line="240" w:lineRule="auto"/>
        <w:ind w:right="252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F17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Предельная максимальная площадь земельного участка, предоставляемого для размещения объектов дорожного сервиса, Правила землеп</w:t>
      </w:r>
      <w:r w:rsidRPr="00AF17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ользования и застройки </w:t>
      </w:r>
      <w:r w:rsidRPr="00AF179F">
        <w:rPr>
          <w:rFonts w:ascii="Times New Roman" w:hAnsi="Times New Roman" w:cs="Times New Roman"/>
          <w:spacing w:val="1"/>
          <w:sz w:val="24"/>
          <w:szCs w:val="24"/>
          <w:shd w:val="clear" w:color="auto" w:fill="FFFFFF"/>
        </w:rPr>
        <w:t xml:space="preserve">муниципального  образования «Персиановское сельское поселение» - </w:t>
      </w:r>
      <w:r w:rsidRPr="00AF17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не нормируется, минимальная – </w:t>
      </w:r>
      <w:smartTag w:uri="urn:schemas-microsoft-com:office:smarttags" w:element="metricconverter">
        <w:smartTagPr>
          <w:attr w:name="ProductID" w:val="500,0 м2"/>
        </w:smartTagPr>
        <w:r w:rsidRPr="00AF179F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>500,0 м</w:t>
        </w:r>
        <w:r w:rsidRPr="00AF179F">
          <w:rPr>
            <w:rFonts w:ascii="Times New Roman" w:hAnsi="Times New Roman" w:cs="Times New Roman"/>
            <w:sz w:val="24"/>
            <w:szCs w:val="24"/>
            <w:shd w:val="clear" w:color="auto" w:fill="FFFFFF"/>
            <w:vertAlign w:val="superscript"/>
          </w:rPr>
          <w:t>2</w:t>
        </w:r>
      </w:smartTag>
      <w:r w:rsidRPr="00AF179F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AF179F" w:rsidRPr="00AF179F" w:rsidRDefault="00AF179F" w:rsidP="00AF179F">
      <w:pPr>
        <w:autoSpaceDE w:val="0"/>
        <w:spacing w:after="0" w:line="240" w:lineRule="auto"/>
        <w:ind w:right="252"/>
        <w:jc w:val="both"/>
        <w:rPr>
          <w:rFonts w:ascii="Times New Roman" w:hAnsi="Times New Roman" w:cs="Times New Roman"/>
          <w:i/>
          <w:spacing w:val="1"/>
          <w:sz w:val="24"/>
          <w:szCs w:val="24"/>
          <w:shd w:val="clear" w:color="auto" w:fill="FFFFFF"/>
        </w:rPr>
      </w:pPr>
      <w:r w:rsidRPr="00AF179F">
        <w:rPr>
          <w:rFonts w:ascii="Times New Roman" w:hAnsi="Times New Roman" w:cs="Times New Roman"/>
          <w:i/>
          <w:spacing w:val="1"/>
          <w:sz w:val="24"/>
          <w:szCs w:val="24"/>
          <w:shd w:val="clear" w:color="auto" w:fill="FFFFFF"/>
        </w:rPr>
        <w:t>Действующая система землепользования</w:t>
      </w:r>
    </w:p>
    <w:p w:rsidR="00AF179F" w:rsidRPr="00AF179F" w:rsidRDefault="00AF179F" w:rsidP="00AF179F">
      <w:pPr>
        <w:autoSpaceDE w:val="0"/>
        <w:spacing w:after="0" w:line="240" w:lineRule="auto"/>
        <w:ind w:right="252"/>
        <w:jc w:val="both"/>
        <w:rPr>
          <w:rFonts w:ascii="Times New Roman" w:hAnsi="Times New Roman" w:cs="Times New Roman"/>
          <w:spacing w:val="1"/>
          <w:sz w:val="24"/>
          <w:szCs w:val="24"/>
          <w:shd w:val="clear" w:color="auto" w:fill="FFFFFF"/>
        </w:rPr>
      </w:pPr>
      <w:r w:rsidRPr="00AF179F">
        <w:rPr>
          <w:rFonts w:ascii="Times New Roman" w:hAnsi="Times New Roman" w:cs="Times New Roman"/>
          <w:spacing w:val="1"/>
          <w:sz w:val="24"/>
          <w:szCs w:val="24"/>
          <w:shd w:val="clear" w:color="auto" w:fill="FFFFFF"/>
        </w:rPr>
        <w:t>Границы землевладений, отводов участков под все виды использования, границы территорий по формам собственности, данные о собственниках земельных участков сформированы на основании кадастровых планов территории (выписка из единого государственного реестра недвижимости).</w:t>
      </w:r>
    </w:p>
    <w:p w:rsidR="00AF179F" w:rsidRPr="00AF179F" w:rsidRDefault="00AF179F" w:rsidP="00AF179F">
      <w:pPr>
        <w:autoSpaceDE w:val="0"/>
        <w:autoSpaceDN w:val="0"/>
        <w:adjustRightInd w:val="0"/>
        <w:spacing w:after="0" w:line="240" w:lineRule="auto"/>
        <w:ind w:right="252"/>
        <w:jc w:val="both"/>
        <w:rPr>
          <w:rFonts w:ascii="Times New Roman" w:hAnsi="Times New Roman" w:cs="Times New Roman"/>
          <w:spacing w:val="1"/>
          <w:sz w:val="24"/>
          <w:szCs w:val="24"/>
          <w:shd w:val="clear" w:color="auto" w:fill="FFFFFF"/>
        </w:rPr>
      </w:pPr>
      <w:r w:rsidRPr="00AF179F">
        <w:rPr>
          <w:rFonts w:ascii="Times New Roman" w:hAnsi="Times New Roman" w:cs="Times New Roman"/>
          <w:spacing w:val="1"/>
          <w:sz w:val="24"/>
          <w:szCs w:val="24"/>
          <w:shd w:val="clear" w:color="auto" w:fill="FFFFFF"/>
        </w:rPr>
        <w:t xml:space="preserve">Проект межевания разрабатывается в пределах кадастрового квартала 61:28:0600017. </w:t>
      </w:r>
    </w:p>
    <w:p w:rsidR="00AF179F" w:rsidRDefault="00AF179F" w:rsidP="00AF179F">
      <w:pPr>
        <w:autoSpaceDE w:val="0"/>
        <w:autoSpaceDN w:val="0"/>
        <w:adjustRightInd w:val="0"/>
        <w:spacing w:after="0" w:line="240" w:lineRule="auto"/>
        <w:ind w:right="252"/>
        <w:jc w:val="both"/>
        <w:rPr>
          <w:rFonts w:ascii="Times New Roman" w:hAnsi="Times New Roman" w:cs="Times New Roman"/>
          <w:spacing w:val="1"/>
          <w:sz w:val="24"/>
          <w:szCs w:val="24"/>
          <w:shd w:val="clear" w:color="auto" w:fill="FFFFFF"/>
        </w:rPr>
      </w:pPr>
      <w:r w:rsidRPr="00AF17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Согласно правил землепользования и застройки (ПЗЗ) </w:t>
      </w:r>
      <w:r w:rsidRPr="00AF179F">
        <w:rPr>
          <w:rFonts w:ascii="Times New Roman" w:hAnsi="Times New Roman" w:cs="Times New Roman"/>
          <w:spacing w:val="1"/>
          <w:sz w:val="24"/>
          <w:szCs w:val="24"/>
          <w:shd w:val="clear" w:color="auto" w:fill="FFFFFF"/>
        </w:rPr>
        <w:t xml:space="preserve">муниципального  образования «Персиановское сельское поселение», утвержденных </w:t>
      </w:r>
      <w:r w:rsidRPr="00AF179F">
        <w:rPr>
          <w:rFonts w:ascii="Times New Roman" w:hAnsi="Times New Roman" w:cs="Times New Roman"/>
          <w:sz w:val="24"/>
          <w:szCs w:val="24"/>
        </w:rPr>
        <w:t>Решением собрания депутатов Персиановского сельского поселения №161 от 30.11.2020г.,</w:t>
      </w:r>
      <w:r w:rsidRPr="00AF179F">
        <w:rPr>
          <w:rFonts w:ascii="Times New Roman" w:hAnsi="Times New Roman" w:cs="Times New Roman"/>
          <w:spacing w:val="1"/>
          <w:sz w:val="24"/>
          <w:szCs w:val="24"/>
          <w:shd w:val="clear" w:color="auto" w:fill="FFFFFF"/>
        </w:rPr>
        <w:t xml:space="preserve"> проектируемая территория расположена в территориальной «Зоне объектов транспортного обслуживания (Т)». </w:t>
      </w:r>
    </w:p>
    <w:p w:rsidR="00A80C7D" w:rsidRPr="00AF179F" w:rsidRDefault="00A80C7D" w:rsidP="00AF179F">
      <w:pPr>
        <w:autoSpaceDE w:val="0"/>
        <w:autoSpaceDN w:val="0"/>
        <w:adjustRightInd w:val="0"/>
        <w:spacing w:after="0" w:line="240" w:lineRule="auto"/>
        <w:ind w:right="252"/>
        <w:jc w:val="both"/>
        <w:rPr>
          <w:rFonts w:ascii="Times New Roman" w:hAnsi="Times New Roman" w:cs="Times New Roman"/>
          <w:spacing w:val="1"/>
          <w:sz w:val="24"/>
          <w:szCs w:val="24"/>
          <w:shd w:val="clear" w:color="auto" w:fill="FFFFFF"/>
        </w:rPr>
      </w:pPr>
    </w:p>
    <w:p w:rsidR="00AF179F" w:rsidRPr="00AF179F" w:rsidRDefault="00AF179F" w:rsidP="00AF179F">
      <w:pPr>
        <w:numPr>
          <w:ilvl w:val="0"/>
          <w:numId w:val="4"/>
        </w:numPr>
        <w:spacing w:after="0" w:line="240" w:lineRule="auto"/>
        <w:ind w:left="0" w:right="252" w:firstLine="0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F179F">
        <w:rPr>
          <w:rFonts w:ascii="Times New Roman" w:eastAsia="Calibri" w:hAnsi="Times New Roman" w:cs="Times New Roman"/>
          <w:b/>
          <w:sz w:val="24"/>
          <w:szCs w:val="24"/>
        </w:rPr>
        <w:t xml:space="preserve">Основные виды и параметры разрешенного использования земельных участков </w:t>
      </w:r>
    </w:p>
    <w:p w:rsidR="00AF179F" w:rsidRPr="00AF179F" w:rsidRDefault="00AF179F" w:rsidP="00AF179F">
      <w:pPr>
        <w:spacing w:after="0" w:line="240" w:lineRule="auto"/>
        <w:ind w:right="252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F179F">
        <w:rPr>
          <w:rFonts w:ascii="Times New Roman" w:eastAsia="Calibri" w:hAnsi="Times New Roman" w:cs="Times New Roman"/>
          <w:b/>
          <w:sz w:val="24"/>
          <w:szCs w:val="24"/>
        </w:rPr>
        <w:t>и объектов капитального строительства</w:t>
      </w:r>
    </w:p>
    <w:tbl>
      <w:tblPr>
        <w:tblW w:w="9781" w:type="dxa"/>
        <w:tblInd w:w="39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/>
      </w:tblPr>
      <w:tblGrid>
        <w:gridCol w:w="2733"/>
        <w:gridCol w:w="3524"/>
        <w:gridCol w:w="3524"/>
      </w:tblGrid>
      <w:tr w:rsidR="00AF179F" w:rsidRPr="00AF179F" w:rsidTr="00DF2EB5">
        <w:trPr>
          <w:trHeight w:val="552"/>
        </w:trPr>
        <w:tc>
          <w:tcPr>
            <w:tcW w:w="2126" w:type="dxa"/>
            <w:vAlign w:val="center"/>
          </w:tcPr>
          <w:p w:rsidR="00AF179F" w:rsidRPr="00AF179F" w:rsidRDefault="00AF179F" w:rsidP="00AF179F">
            <w:pPr>
              <w:spacing w:after="0" w:line="240" w:lineRule="auto"/>
              <w:ind w:right="25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179F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ВИДА РАЗРЕШЕННОГО ИСПОЛЬЗОВАНИЯ ЗЕМЕЛЬНОГО УЧАСТКА</w:t>
            </w:r>
          </w:p>
          <w:p w:rsidR="00AF179F" w:rsidRPr="00AF179F" w:rsidRDefault="00AF179F" w:rsidP="00AF179F">
            <w:pPr>
              <w:spacing w:after="0" w:line="240" w:lineRule="auto"/>
              <w:ind w:right="25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179F">
              <w:rPr>
                <w:rFonts w:ascii="Times New Roman" w:hAnsi="Times New Roman" w:cs="Times New Roman"/>
                <w:b/>
                <w:sz w:val="24"/>
                <w:szCs w:val="24"/>
              </w:rPr>
              <w:t>(код по классификатору</w:t>
            </w:r>
            <w:r w:rsidRPr="00AF179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827" w:type="dxa"/>
            <w:tcBorders>
              <w:bottom w:val="single" w:sz="8" w:space="0" w:color="auto"/>
            </w:tcBorders>
            <w:vAlign w:val="center"/>
          </w:tcPr>
          <w:p w:rsidR="00AF179F" w:rsidRPr="00AF179F" w:rsidRDefault="00AF179F" w:rsidP="00AF179F">
            <w:pPr>
              <w:spacing w:after="0" w:line="240" w:lineRule="auto"/>
              <w:ind w:right="25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179F">
              <w:rPr>
                <w:rFonts w:ascii="Times New Roman" w:hAnsi="Times New Roman" w:cs="Times New Roman"/>
                <w:b/>
                <w:sz w:val="24"/>
                <w:szCs w:val="24"/>
              </w:rPr>
              <w:t>ПАРАМЕТРЫ РАЗРЕШЕННОГО ИСПОЛЬЗОВАНИЯ</w:t>
            </w:r>
          </w:p>
        </w:tc>
        <w:tc>
          <w:tcPr>
            <w:tcW w:w="3828" w:type="dxa"/>
            <w:vAlign w:val="center"/>
          </w:tcPr>
          <w:p w:rsidR="00AF179F" w:rsidRPr="00AF179F" w:rsidRDefault="00AF179F" w:rsidP="00AF179F">
            <w:pPr>
              <w:spacing w:after="0" w:line="240" w:lineRule="auto"/>
              <w:ind w:right="25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179F">
              <w:rPr>
                <w:rFonts w:ascii="Times New Roman" w:hAnsi="Times New Roman" w:cs="Times New Roman"/>
                <w:b/>
                <w:sz w:val="24"/>
                <w:szCs w:val="24"/>
              </w:rPr>
              <w:t>ОПИСАНИЕ ВИДА РАЗРЕШЕННОГО ИСПОЛЬЗОВАНИЯ ЗЕМЕЛЬНОГО УЧАСТКА</w:t>
            </w:r>
          </w:p>
        </w:tc>
      </w:tr>
      <w:tr w:rsidR="00A80C7D" w:rsidRPr="00AF179F" w:rsidTr="00DF2EB5">
        <w:trPr>
          <w:trHeight w:val="552"/>
        </w:trPr>
        <w:tc>
          <w:tcPr>
            <w:tcW w:w="2126" w:type="dxa"/>
            <w:vAlign w:val="center"/>
          </w:tcPr>
          <w:p w:rsidR="00A80C7D" w:rsidRPr="00AF179F" w:rsidRDefault="00A80C7D" w:rsidP="00AF179F">
            <w:pPr>
              <w:spacing w:after="0" w:line="240" w:lineRule="auto"/>
              <w:ind w:right="25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  <w:tcBorders>
              <w:bottom w:val="single" w:sz="8" w:space="0" w:color="auto"/>
            </w:tcBorders>
            <w:vAlign w:val="center"/>
          </w:tcPr>
          <w:p w:rsidR="00A80C7D" w:rsidRPr="00AF179F" w:rsidRDefault="00A80C7D" w:rsidP="00AF179F">
            <w:pPr>
              <w:spacing w:after="0" w:line="240" w:lineRule="auto"/>
              <w:ind w:right="25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Align w:val="center"/>
          </w:tcPr>
          <w:p w:rsidR="00A80C7D" w:rsidRPr="00AF179F" w:rsidRDefault="00A80C7D" w:rsidP="00AF179F">
            <w:pPr>
              <w:spacing w:after="0" w:line="240" w:lineRule="auto"/>
              <w:ind w:right="25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F179F" w:rsidRPr="00AF179F" w:rsidTr="00DF2EB5">
        <w:tc>
          <w:tcPr>
            <w:tcW w:w="2126" w:type="dxa"/>
          </w:tcPr>
          <w:p w:rsidR="00AF179F" w:rsidRPr="00AF179F" w:rsidRDefault="00AF179F" w:rsidP="00AF179F">
            <w:pPr>
              <w:spacing w:after="0" w:line="240" w:lineRule="auto"/>
              <w:ind w:right="25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F179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4.9.1</w:t>
            </w:r>
            <w:r w:rsidRPr="00AF179F">
              <w:rPr>
                <w:rFonts w:ascii="Times New Roman" w:hAnsi="Times New Roman" w:cs="Times New Roman"/>
                <w:sz w:val="24"/>
                <w:szCs w:val="24"/>
              </w:rPr>
              <w:t xml:space="preserve"> Объекты дорожного сервиса</w:t>
            </w:r>
          </w:p>
        </w:tc>
        <w:tc>
          <w:tcPr>
            <w:tcW w:w="3827" w:type="dxa"/>
          </w:tcPr>
          <w:p w:rsidR="00AF179F" w:rsidRPr="00AF179F" w:rsidRDefault="00AF179F" w:rsidP="00AF179F">
            <w:pPr>
              <w:spacing w:after="0" w:line="240" w:lineRule="auto"/>
              <w:ind w:right="252"/>
              <w:rPr>
                <w:rFonts w:ascii="Times New Roman" w:hAnsi="Times New Roman" w:cs="Times New Roman"/>
                <w:sz w:val="24"/>
                <w:szCs w:val="24"/>
              </w:rPr>
            </w:pPr>
            <w:r w:rsidRPr="00AF179F">
              <w:rPr>
                <w:rFonts w:ascii="Times New Roman" w:hAnsi="Times New Roman" w:cs="Times New Roman"/>
                <w:sz w:val="24"/>
                <w:szCs w:val="24"/>
              </w:rPr>
              <w:t>1) Минимальная площадь земельного участка – 500 кв.м;</w:t>
            </w:r>
          </w:p>
          <w:p w:rsidR="00AF179F" w:rsidRPr="00AF179F" w:rsidRDefault="00AF179F" w:rsidP="00AF179F">
            <w:pPr>
              <w:spacing w:after="0" w:line="240" w:lineRule="auto"/>
              <w:ind w:right="252"/>
              <w:rPr>
                <w:rFonts w:ascii="Times New Roman" w:hAnsi="Times New Roman" w:cs="Times New Roman"/>
                <w:sz w:val="24"/>
                <w:szCs w:val="24"/>
              </w:rPr>
            </w:pPr>
            <w:r w:rsidRPr="00AF179F">
              <w:rPr>
                <w:rFonts w:ascii="Times New Roman" w:hAnsi="Times New Roman" w:cs="Times New Roman"/>
                <w:sz w:val="24"/>
                <w:szCs w:val="24"/>
              </w:rPr>
              <w:t>2) Максимальная площадь земельного участка – не нормируется;</w:t>
            </w:r>
          </w:p>
          <w:p w:rsidR="00AF179F" w:rsidRPr="00AF179F" w:rsidRDefault="00AF179F" w:rsidP="00AF179F">
            <w:pPr>
              <w:spacing w:after="0" w:line="240" w:lineRule="auto"/>
              <w:ind w:right="25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179F">
              <w:rPr>
                <w:rFonts w:ascii="Times New Roman" w:hAnsi="Times New Roman" w:cs="Times New Roman"/>
                <w:sz w:val="24"/>
                <w:szCs w:val="24"/>
              </w:rPr>
              <w:t xml:space="preserve">3) Минимальные отступы от границ земельного участка в целях определения места допустимого размещения объекта  – </w:t>
            </w:r>
            <w:smartTag w:uri="urn:schemas-microsoft-com:office:smarttags" w:element="metricconverter">
              <w:smartTagPr>
                <w:attr w:name="ProductID" w:val="3 м"/>
              </w:smartTagPr>
              <w:r w:rsidRPr="00AF179F">
                <w:rPr>
                  <w:rFonts w:ascii="Times New Roman" w:hAnsi="Times New Roman" w:cs="Times New Roman"/>
                  <w:sz w:val="24"/>
                  <w:szCs w:val="24"/>
                </w:rPr>
                <w:t>3 м</w:t>
              </w:r>
            </w:smartTag>
            <w:r w:rsidRPr="00AF179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F179F" w:rsidRPr="00AF179F" w:rsidRDefault="00AF179F" w:rsidP="00AF179F">
            <w:pPr>
              <w:spacing w:after="0" w:line="240" w:lineRule="auto"/>
              <w:ind w:right="252"/>
              <w:rPr>
                <w:rFonts w:ascii="Times New Roman" w:hAnsi="Times New Roman" w:cs="Times New Roman"/>
                <w:sz w:val="24"/>
                <w:szCs w:val="24"/>
              </w:rPr>
            </w:pPr>
            <w:r w:rsidRPr="00AF179F">
              <w:rPr>
                <w:rFonts w:ascii="Times New Roman" w:hAnsi="Times New Roman" w:cs="Times New Roman"/>
                <w:sz w:val="24"/>
                <w:szCs w:val="24"/>
              </w:rPr>
              <w:t>4) Максимальное количество надземных этажей зданий – 3 этажа (включая мансардный этаж);</w:t>
            </w:r>
          </w:p>
          <w:p w:rsidR="00AF179F" w:rsidRPr="00AF179F" w:rsidRDefault="00AF179F" w:rsidP="00AF179F">
            <w:pPr>
              <w:spacing w:after="0" w:line="240" w:lineRule="auto"/>
              <w:ind w:right="25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F179F">
              <w:rPr>
                <w:rFonts w:ascii="Times New Roman" w:hAnsi="Times New Roman" w:cs="Times New Roman"/>
                <w:sz w:val="24"/>
                <w:szCs w:val="24"/>
              </w:rPr>
              <w:t>5) Максимальный процент застройки участка - 50%.</w:t>
            </w:r>
            <w:r w:rsidRPr="00AF179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828" w:type="dxa"/>
          </w:tcPr>
          <w:p w:rsidR="00AF179F" w:rsidRPr="00AF179F" w:rsidRDefault="00AF179F" w:rsidP="00AF1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F17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Размещение зданий и сооружений дорожного сервиса. Содержание данного вида разрешенного использования включает в себя содержание видов разрешенного использования с кодами 4.9.1.1 – 4.9.1.4</w:t>
            </w:r>
          </w:p>
          <w:p w:rsidR="00AF179F" w:rsidRPr="00AF179F" w:rsidRDefault="00AF179F" w:rsidP="00AF179F">
            <w:pPr>
              <w:spacing w:after="0" w:line="240" w:lineRule="auto"/>
              <w:ind w:right="25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AF179F" w:rsidRPr="00AF179F" w:rsidRDefault="00AF179F" w:rsidP="00AF179F">
      <w:pPr>
        <w:autoSpaceDE w:val="0"/>
        <w:spacing w:after="0" w:line="240" w:lineRule="auto"/>
        <w:ind w:right="252"/>
        <w:rPr>
          <w:rFonts w:ascii="Times New Roman" w:hAnsi="Times New Roman" w:cs="Times New Roman"/>
          <w:b/>
          <w:spacing w:val="1"/>
          <w:sz w:val="24"/>
          <w:szCs w:val="24"/>
          <w:shd w:val="clear" w:color="auto" w:fill="FFFFFF"/>
        </w:rPr>
      </w:pPr>
    </w:p>
    <w:p w:rsidR="00AF179F" w:rsidRPr="00AF179F" w:rsidRDefault="00AF179F" w:rsidP="00AF179F">
      <w:pPr>
        <w:autoSpaceDE w:val="0"/>
        <w:spacing w:after="0" w:line="240" w:lineRule="auto"/>
        <w:ind w:right="252"/>
        <w:jc w:val="center"/>
        <w:rPr>
          <w:rFonts w:ascii="Times New Roman" w:hAnsi="Times New Roman" w:cs="Times New Roman"/>
          <w:b/>
          <w:spacing w:val="1"/>
          <w:sz w:val="24"/>
          <w:szCs w:val="24"/>
          <w:shd w:val="clear" w:color="auto" w:fill="FFFFFF"/>
        </w:rPr>
      </w:pPr>
    </w:p>
    <w:p w:rsidR="00AF179F" w:rsidRPr="00A80C7D" w:rsidRDefault="00AF179F" w:rsidP="00A80C7D">
      <w:pPr>
        <w:autoSpaceDE w:val="0"/>
        <w:spacing w:after="0" w:line="240" w:lineRule="auto"/>
        <w:ind w:right="252"/>
        <w:rPr>
          <w:rFonts w:ascii="Times New Roman" w:hAnsi="Times New Roman" w:cs="Times New Roman"/>
          <w:spacing w:val="1"/>
          <w:sz w:val="20"/>
          <w:szCs w:val="20"/>
          <w:shd w:val="clear" w:color="auto" w:fill="FFFFFF"/>
        </w:rPr>
      </w:pPr>
      <w:r w:rsidRPr="00A80C7D">
        <w:rPr>
          <w:rFonts w:ascii="Times New Roman" w:hAnsi="Times New Roman" w:cs="Times New Roman"/>
          <w:spacing w:val="1"/>
          <w:sz w:val="20"/>
          <w:szCs w:val="20"/>
          <w:shd w:val="clear" w:color="auto" w:fill="FFFFFF"/>
        </w:rPr>
        <w:t>3. ЗОНЫ С ОСОБЫМИ УСЛОВИЯМИ ИСПОЛЬЗОВАНИЯ ТЕРРИТОРИЙ</w:t>
      </w:r>
    </w:p>
    <w:p w:rsidR="00AF179F" w:rsidRPr="00A80C7D" w:rsidRDefault="00AF179F" w:rsidP="00AF179F">
      <w:pPr>
        <w:autoSpaceDE w:val="0"/>
        <w:spacing w:after="0" w:line="240" w:lineRule="auto"/>
        <w:ind w:right="252"/>
        <w:jc w:val="center"/>
        <w:rPr>
          <w:rFonts w:ascii="Times New Roman" w:hAnsi="Times New Roman" w:cs="Times New Roman"/>
          <w:spacing w:val="1"/>
          <w:sz w:val="20"/>
          <w:szCs w:val="20"/>
          <w:shd w:val="clear" w:color="auto" w:fill="FFFFFF"/>
        </w:rPr>
      </w:pPr>
    </w:p>
    <w:p w:rsidR="00AF179F" w:rsidRPr="00AF179F" w:rsidRDefault="00AF179F" w:rsidP="00AF179F">
      <w:pPr>
        <w:autoSpaceDE w:val="0"/>
        <w:spacing w:after="0" w:line="240" w:lineRule="auto"/>
        <w:ind w:right="252"/>
        <w:jc w:val="both"/>
        <w:rPr>
          <w:rFonts w:ascii="Times New Roman" w:hAnsi="Times New Roman" w:cs="Times New Roman"/>
          <w:spacing w:val="1"/>
          <w:sz w:val="24"/>
          <w:szCs w:val="24"/>
          <w:shd w:val="clear" w:color="auto" w:fill="FFFFFF"/>
        </w:rPr>
      </w:pPr>
      <w:r w:rsidRPr="00AF179F">
        <w:rPr>
          <w:rFonts w:ascii="Times New Roman" w:hAnsi="Times New Roman" w:cs="Times New Roman"/>
          <w:spacing w:val="1"/>
          <w:sz w:val="24"/>
          <w:szCs w:val="24"/>
          <w:shd w:val="clear" w:color="auto" w:fill="FFFFFF"/>
        </w:rPr>
        <w:t>В границах проектирования зоны с особыми условиями использования (планировочные ограничения) представлены охранными зонами инженерных коммуникаций, как проходящими транзитно, так и обслуживающими здание в собственности:</w:t>
      </w:r>
    </w:p>
    <w:p w:rsidR="00AF179F" w:rsidRPr="00AF179F" w:rsidRDefault="00AF179F" w:rsidP="00AF179F">
      <w:pPr>
        <w:autoSpaceDE w:val="0"/>
        <w:autoSpaceDN w:val="0"/>
        <w:adjustRightInd w:val="0"/>
        <w:spacing w:after="0" w:line="240" w:lineRule="auto"/>
        <w:ind w:right="252"/>
        <w:jc w:val="both"/>
        <w:rPr>
          <w:rFonts w:ascii="Times New Roman" w:hAnsi="Times New Roman" w:cs="Times New Roman"/>
          <w:sz w:val="24"/>
          <w:szCs w:val="24"/>
        </w:rPr>
      </w:pPr>
      <w:r w:rsidRPr="00AF179F">
        <w:rPr>
          <w:rFonts w:ascii="Times New Roman" w:hAnsi="Times New Roman" w:cs="Times New Roman"/>
          <w:spacing w:val="1"/>
          <w:sz w:val="24"/>
          <w:szCs w:val="24"/>
          <w:shd w:val="clear" w:color="auto" w:fill="FFFFFF"/>
        </w:rPr>
        <w:t xml:space="preserve">- </w:t>
      </w:r>
      <w:r w:rsidRPr="00AF179F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охранная зона воздушной линии электропередачи ВЛ 220 кВ «НчГРЭС-НЗБ», расположенная на территории Октябрьского района, г. Новочеркасска Ростовской области, вдоль воздушной линии электропередачи ВЛ. </w:t>
      </w:r>
      <w:r w:rsidRPr="00AF179F">
        <w:rPr>
          <w:rFonts w:ascii="Times New Roman" w:hAnsi="Times New Roman" w:cs="Times New Roman"/>
          <w:sz w:val="24"/>
          <w:szCs w:val="24"/>
          <w:lang w:eastAsia="ru-RU"/>
        </w:rPr>
        <w:t xml:space="preserve">Режим использования регламентируется  </w:t>
      </w:r>
      <w:r w:rsidRPr="00AF179F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постановлением Правительства РФ от 24 февраля </w:t>
      </w:r>
      <w:smartTag w:uri="urn:schemas-microsoft-com:office:smarttags" w:element="metricconverter">
        <w:smartTagPr>
          <w:attr w:name="ProductID" w:val="2009 г"/>
        </w:smartTagPr>
        <w:r w:rsidRPr="00AF179F">
          <w:rPr>
            <w:rFonts w:ascii="Times New Roman" w:hAnsi="Times New Roman" w:cs="Times New Roman"/>
            <w:bCs/>
            <w:sz w:val="24"/>
            <w:szCs w:val="24"/>
            <w:shd w:val="clear" w:color="auto" w:fill="FFFFFF"/>
          </w:rPr>
          <w:t>2009 г</w:t>
        </w:r>
      </w:smartTag>
      <w:r w:rsidRPr="00AF179F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. №160</w:t>
      </w:r>
      <w:r w:rsidRPr="00AF179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F179F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</w:t>
      </w:r>
      <w:r w:rsidRPr="00AF179F">
        <w:rPr>
          <w:rFonts w:ascii="Times New Roman" w:hAnsi="Times New Roman" w:cs="Times New Roman"/>
          <w:sz w:val="24"/>
          <w:szCs w:val="24"/>
          <w:lang w:eastAsia="ru-RU"/>
        </w:rPr>
        <w:t>;</w:t>
      </w:r>
      <w:r w:rsidRPr="00AF179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F179F" w:rsidRPr="00AF179F" w:rsidRDefault="00AF179F" w:rsidP="00AF179F">
      <w:pPr>
        <w:autoSpaceDE w:val="0"/>
        <w:autoSpaceDN w:val="0"/>
        <w:adjustRightInd w:val="0"/>
        <w:spacing w:after="0" w:line="240" w:lineRule="auto"/>
        <w:ind w:right="252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AF179F">
        <w:rPr>
          <w:rFonts w:ascii="Times New Roman" w:hAnsi="Times New Roman" w:cs="Times New Roman"/>
          <w:sz w:val="24"/>
          <w:szCs w:val="24"/>
        </w:rPr>
        <w:t xml:space="preserve">- </w:t>
      </w:r>
      <w:r w:rsidRPr="00AF179F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охранная зона ВЛ – 10кВ Ш39 СХТ, расположенная по адресу: Ростовская область, Октябрьский район. </w:t>
      </w:r>
      <w:r w:rsidRPr="00AF179F">
        <w:rPr>
          <w:rFonts w:ascii="Times New Roman" w:hAnsi="Times New Roman" w:cs="Times New Roman"/>
          <w:sz w:val="24"/>
          <w:szCs w:val="24"/>
          <w:lang w:eastAsia="ru-RU"/>
        </w:rPr>
        <w:t xml:space="preserve">Режим использования регламентируется  </w:t>
      </w:r>
      <w:r w:rsidRPr="00AF179F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постановлением Правительства РФ от 24 февраля </w:t>
      </w:r>
      <w:smartTag w:uri="urn:schemas-microsoft-com:office:smarttags" w:element="metricconverter">
        <w:smartTagPr>
          <w:attr w:name="ProductID" w:val="2009 г"/>
        </w:smartTagPr>
        <w:r w:rsidRPr="00AF179F">
          <w:rPr>
            <w:rFonts w:ascii="Times New Roman" w:hAnsi="Times New Roman" w:cs="Times New Roman"/>
            <w:bCs/>
            <w:sz w:val="24"/>
            <w:szCs w:val="24"/>
            <w:shd w:val="clear" w:color="auto" w:fill="FFFFFF"/>
          </w:rPr>
          <w:t>2009 г</w:t>
        </w:r>
      </w:smartTag>
      <w:r w:rsidRPr="00AF179F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. №160</w:t>
      </w:r>
      <w:r w:rsidRPr="00AF179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F179F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</w:t>
      </w:r>
      <w:r w:rsidRPr="00AF179F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:rsidR="00AF179F" w:rsidRPr="00AF179F" w:rsidRDefault="00AF179F" w:rsidP="00AF179F">
      <w:pPr>
        <w:autoSpaceDE w:val="0"/>
        <w:autoSpaceDN w:val="0"/>
        <w:adjustRightInd w:val="0"/>
        <w:spacing w:after="0" w:line="240" w:lineRule="auto"/>
        <w:ind w:right="252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AF179F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- сети водопровода – </w:t>
      </w:r>
      <w:smartTag w:uri="urn:schemas-microsoft-com:office:smarttags" w:element="metricconverter">
        <w:smartTagPr>
          <w:attr w:name="ProductID" w:val="5,0 м"/>
        </w:smartTagPr>
        <w:r w:rsidRPr="00AF179F">
          <w:rPr>
            <w:rFonts w:ascii="Times New Roman" w:hAnsi="Times New Roman" w:cs="Times New Roman"/>
            <w:color w:val="000000"/>
            <w:sz w:val="24"/>
            <w:szCs w:val="24"/>
            <w:lang w:eastAsia="ru-RU"/>
          </w:rPr>
          <w:t>5,0 м</w:t>
        </w:r>
      </w:smartTag>
      <w:r w:rsidRPr="00AF179F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по горизонтали (в свету) согласно СП 42.13330.2016 Градостроительство. Планировка и застройка городских и сельских поселений;</w:t>
      </w:r>
    </w:p>
    <w:p w:rsidR="00AF179F" w:rsidRPr="00AF179F" w:rsidRDefault="00AF179F" w:rsidP="00AF179F">
      <w:pPr>
        <w:autoSpaceDE w:val="0"/>
        <w:autoSpaceDN w:val="0"/>
        <w:adjustRightInd w:val="0"/>
        <w:spacing w:after="0" w:line="240" w:lineRule="auto"/>
        <w:ind w:right="252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AF179F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- сети канализации – </w:t>
      </w:r>
      <w:smartTag w:uri="urn:schemas-microsoft-com:office:smarttags" w:element="metricconverter">
        <w:smartTagPr>
          <w:attr w:name="ProductID" w:val="3,0 м"/>
        </w:smartTagPr>
        <w:r w:rsidRPr="00AF179F">
          <w:rPr>
            <w:rFonts w:ascii="Times New Roman" w:hAnsi="Times New Roman" w:cs="Times New Roman"/>
            <w:color w:val="000000"/>
            <w:sz w:val="24"/>
            <w:szCs w:val="24"/>
            <w:lang w:eastAsia="ru-RU"/>
          </w:rPr>
          <w:t>3,0 м</w:t>
        </w:r>
      </w:smartTag>
      <w:r w:rsidRPr="00AF179F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по горизонтали (в свету)  согласно СП 42.13330.2016  Градостроительство. Планировка и застройка городских и сельских поселений.</w:t>
      </w:r>
    </w:p>
    <w:p w:rsidR="00AF179F" w:rsidRPr="00AF179F" w:rsidRDefault="00AF179F" w:rsidP="00AF179F">
      <w:pPr>
        <w:autoSpaceDE w:val="0"/>
        <w:autoSpaceDN w:val="0"/>
        <w:adjustRightInd w:val="0"/>
        <w:spacing w:after="0" w:line="240" w:lineRule="auto"/>
        <w:ind w:right="252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AF179F">
        <w:rPr>
          <w:rFonts w:ascii="Times New Roman" w:hAnsi="Times New Roman" w:cs="Times New Roman"/>
          <w:sz w:val="24"/>
          <w:szCs w:val="24"/>
        </w:rPr>
        <w:t>Охранные зоны инженерных коммуникаций - территории, предназначенные для эксплуатации подземных, надземных инженерных коммуникаций, их сохранности и беспрепятственного доступа для инспекции и ремонта, определяющие минимальный отступ от коммуникаций до фундаментов зданий и сооружений.</w:t>
      </w:r>
    </w:p>
    <w:p w:rsidR="00AF179F" w:rsidRPr="00AF179F" w:rsidRDefault="00AF179F" w:rsidP="00AF179F">
      <w:pPr>
        <w:autoSpaceDE w:val="0"/>
        <w:autoSpaceDN w:val="0"/>
        <w:adjustRightInd w:val="0"/>
        <w:spacing w:after="0" w:line="240" w:lineRule="auto"/>
        <w:ind w:right="252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F179F">
        <w:rPr>
          <w:rFonts w:ascii="Times New Roman" w:hAnsi="Times New Roman" w:cs="Times New Roman"/>
          <w:spacing w:val="1"/>
          <w:sz w:val="24"/>
          <w:szCs w:val="24"/>
          <w:shd w:val="clear" w:color="auto" w:fill="FFFFFF"/>
        </w:rPr>
        <w:t xml:space="preserve">Элементы планировочной структуры, обеспечение сохранности которых предусмотрено статьями 59 и 60 Федерального закона от 25 июня 2002 года №73-ФЗ «Об объектах культурного наследия (памятниках истории и культуры) народов Российской федерации» в границах проектируемого участка </w:t>
      </w:r>
      <w:r w:rsidRPr="00AF179F">
        <w:rPr>
          <w:rFonts w:ascii="Times New Roman" w:hAnsi="Times New Roman" w:cs="Times New Roman"/>
          <w:b/>
          <w:spacing w:val="1"/>
          <w:sz w:val="24"/>
          <w:szCs w:val="24"/>
          <w:u w:val="single"/>
          <w:shd w:val="clear" w:color="auto" w:fill="FFFFFF"/>
        </w:rPr>
        <w:t>отсутствуют</w:t>
      </w:r>
      <w:r w:rsidRPr="00AF179F">
        <w:rPr>
          <w:rFonts w:ascii="Times New Roman" w:hAnsi="Times New Roman" w:cs="Times New Roman"/>
          <w:b/>
          <w:spacing w:val="1"/>
          <w:sz w:val="24"/>
          <w:szCs w:val="24"/>
          <w:shd w:val="clear" w:color="auto" w:fill="FFFFFF"/>
        </w:rPr>
        <w:t>.</w:t>
      </w:r>
      <w:r w:rsidRPr="00AF179F">
        <w:rPr>
          <w:rFonts w:ascii="Times New Roman" w:hAnsi="Times New Roman" w:cs="Times New Roman"/>
          <w:sz w:val="24"/>
          <w:szCs w:val="24"/>
          <w:lang w:eastAsia="ru-RU"/>
        </w:rPr>
        <w:t xml:space="preserve"> Границы территорий объектов культурного наследия в проекте не разрабатываются.</w:t>
      </w:r>
    </w:p>
    <w:p w:rsidR="00AF179F" w:rsidRPr="00AF179F" w:rsidRDefault="00AF179F" w:rsidP="00AF179F">
      <w:pPr>
        <w:autoSpaceDE w:val="0"/>
        <w:autoSpaceDN w:val="0"/>
        <w:adjustRightInd w:val="0"/>
        <w:spacing w:after="0" w:line="240" w:lineRule="auto"/>
        <w:ind w:right="252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F179F" w:rsidRPr="00A80C7D" w:rsidRDefault="00AF179F" w:rsidP="00A80C7D">
      <w:pPr>
        <w:autoSpaceDE w:val="0"/>
        <w:autoSpaceDN w:val="0"/>
        <w:adjustRightInd w:val="0"/>
        <w:spacing w:after="0" w:line="240" w:lineRule="auto"/>
        <w:ind w:right="252"/>
        <w:rPr>
          <w:rFonts w:ascii="Times New Roman" w:hAnsi="Times New Roman" w:cs="Times New Roman"/>
          <w:sz w:val="20"/>
          <w:szCs w:val="20"/>
          <w:lang w:eastAsia="ru-RU"/>
        </w:rPr>
      </w:pPr>
      <w:r w:rsidRPr="00A80C7D">
        <w:rPr>
          <w:rFonts w:ascii="Times New Roman" w:hAnsi="Times New Roman" w:cs="Times New Roman"/>
          <w:sz w:val="20"/>
          <w:szCs w:val="20"/>
          <w:lang w:eastAsia="ru-RU"/>
        </w:rPr>
        <w:t>4. ПРОЕКТНЫЕ РЕШЕНИЯ</w:t>
      </w:r>
    </w:p>
    <w:p w:rsidR="00AF179F" w:rsidRPr="00AF179F" w:rsidRDefault="00AF179F" w:rsidP="00AF179F">
      <w:pPr>
        <w:autoSpaceDE w:val="0"/>
        <w:autoSpaceDN w:val="0"/>
        <w:adjustRightInd w:val="0"/>
        <w:spacing w:after="0" w:line="240" w:lineRule="auto"/>
        <w:ind w:right="252"/>
        <w:jc w:val="center"/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</w:pPr>
    </w:p>
    <w:p w:rsidR="00AF179F" w:rsidRPr="00AF179F" w:rsidRDefault="00AF179F" w:rsidP="00AF179F">
      <w:pPr>
        <w:autoSpaceDE w:val="0"/>
        <w:autoSpaceDN w:val="0"/>
        <w:adjustRightInd w:val="0"/>
        <w:spacing w:after="0" w:line="240" w:lineRule="auto"/>
        <w:ind w:right="252"/>
        <w:jc w:val="both"/>
        <w:rPr>
          <w:rFonts w:ascii="Times New Roman" w:hAnsi="Times New Roman" w:cs="Times New Roman"/>
          <w:sz w:val="24"/>
          <w:szCs w:val="24"/>
        </w:rPr>
      </w:pPr>
      <w:r w:rsidRPr="00AF179F">
        <w:rPr>
          <w:rFonts w:ascii="Times New Roman" w:hAnsi="Times New Roman" w:cs="Times New Roman"/>
          <w:sz w:val="24"/>
          <w:szCs w:val="24"/>
          <w:shd w:val="clear" w:color="auto" w:fill="FFFFFF"/>
        </w:rPr>
        <w:t>Принятые проектные решения предусматривают возможность изменения конфигурации земельного участка в собственности с нежилым зданием путем перераспределения</w:t>
      </w:r>
      <w:r w:rsidRPr="00AF179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F17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земельного участка с кадастровым номером </w:t>
      </w:r>
      <w:r w:rsidRPr="00AF179F">
        <w:rPr>
          <w:rFonts w:ascii="Times New Roman" w:hAnsi="Times New Roman" w:cs="Times New Roman"/>
          <w:sz w:val="24"/>
          <w:szCs w:val="24"/>
        </w:rPr>
        <w:t>61:28:0600017:2043 и территорией с неразграниченными правами собственности.</w:t>
      </w:r>
    </w:p>
    <w:p w:rsidR="00AF179F" w:rsidRDefault="00AF179F" w:rsidP="00AF179F">
      <w:pPr>
        <w:autoSpaceDE w:val="0"/>
        <w:autoSpaceDN w:val="0"/>
        <w:adjustRightInd w:val="0"/>
        <w:spacing w:after="0" w:line="240" w:lineRule="auto"/>
        <w:ind w:right="252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AF179F">
        <w:rPr>
          <w:rFonts w:ascii="Times New Roman" w:hAnsi="Times New Roman" w:cs="Times New Roman"/>
          <w:sz w:val="24"/>
          <w:szCs w:val="24"/>
          <w:lang w:eastAsia="ru-RU"/>
        </w:rPr>
        <w:t xml:space="preserve">Испрашиваемая территория расположена в границах 2-х земельных участков с кадастровыми номерами </w:t>
      </w:r>
      <w:r w:rsidRPr="00AF179F">
        <w:rPr>
          <w:rFonts w:ascii="Times New Roman" w:hAnsi="Times New Roman" w:cs="Times New Roman"/>
          <w:sz w:val="24"/>
          <w:szCs w:val="24"/>
        </w:rPr>
        <w:t xml:space="preserve">61:28:0600017:2043 </w:t>
      </w:r>
      <w:r w:rsidRPr="00AF179F">
        <w:rPr>
          <w:rFonts w:ascii="Times New Roman" w:hAnsi="Times New Roman" w:cs="Times New Roman"/>
          <w:sz w:val="24"/>
          <w:szCs w:val="24"/>
          <w:lang w:eastAsia="ru-RU"/>
        </w:rPr>
        <w:t xml:space="preserve">и </w:t>
      </w:r>
      <w:r w:rsidRPr="00AF179F">
        <w:rPr>
          <w:rFonts w:ascii="Times New Roman" w:hAnsi="Times New Roman" w:cs="Times New Roman"/>
          <w:sz w:val="24"/>
          <w:szCs w:val="24"/>
        </w:rPr>
        <w:t xml:space="preserve">61:28:0600017:1776 </w:t>
      </w:r>
      <w:r w:rsidRPr="00AF179F">
        <w:rPr>
          <w:rFonts w:ascii="Times New Roman" w:hAnsi="Times New Roman" w:cs="Times New Roman"/>
          <w:sz w:val="24"/>
          <w:szCs w:val="24"/>
          <w:lang w:eastAsia="ru-RU"/>
        </w:rPr>
        <w:t xml:space="preserve">и не может образована </w:t>
      </w:r>
      <w:r w:rsidRPr="00AF179F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самостоятельным </w:t>
      </w:r>
    </w:p>
    <w:p w:rsidR="00AF179F" w:rsidRDefault="00AF179F" w:rsidP="00AF179F">
      <w:pPr>
        <w:autoSpaceDE w:val="0"/>
        <w:autoSpaceDN w:val="0"/>
        <w:adjustRightInd w:val="0"/>
        <w:spacing w:after="0" w:line="240" w:lineRule="auto"/>
        <w:ind w:right="252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A80C7D" w:rsidRDefault="00A80C7D" w:rsidP="00AF179F">
      <w:pPr>
        <w:autoSpaceDE w:val="0"/>
        <w:autoSpaceDN w:val="0"/>
        <w:adjustRightInd w:val="0"/>
        <w:spacing w:after="0" w:line="240" w:lineRule="auto"/>
        <w:ind w:right="252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A80C7D" w:rsidRDefault="00A80C7D" w:rsidP="00AF179F">
      <w:pPr>
        <w:autoSpaceDE w:val="0"/>
        <w:autoSpaceDN w:val="0"/>
        <w:adjustRightInd w:val="0"/>
        <w:spacing w:after="0" w:line="240" w:lineRule="auto"/>
        <w:ind w:right="252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A80C7D" w:rsidRDefault="00A80C7D" w:rsidP="00AF179F">
      <w:pPr>
        <w:autoSpaceDE w:val="0"/>
        <w:autoSpaceDN w:val="0"/>
        <w:adjustRightInd w:val="0"/>
        <w:spacing w:after="0" w:line="240" w:lineRule="auto"/>
        <w:ind w:right="252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AF179F" w:rsidRPr="00AF179F" w:rsidRDefault="00AF179F" w:rsidP="00AF179F">
      <w:pPr>
        <w:autoSpaceDE w:val="0"/>
        <w:autoSpaceDN w:val="0"/>
        <w:adjustRightInd w:val="0"/>
        <w:spacing w:after="0" w:line="240" w:lineRule="auto"/>
        <w:ind w:right="252"/>
        <w:jc w:val="both"/>
        <w:rPr>
          <w:rFonts w:ascii="Times New Roman" w:hAnsi="Times New Roman" w:cs="Times New Roman"/>
          <w:spacing w:val="1"/>
          <w:sz w:val="24"/>
          <w:szCs w:val="24"/>
          <w:shd w:val="clear" w:color="auto" w:fill="FFFFFF"/>
        </w:rPr>
      </w:pPr>
      <w:r w:rsidRPr="00AF179F">
        <w:rPr>
          <w:rFonts w:ascii="Times New Roman" w:hAnsi="Times New Roman" w:cs="Times New Roman"/>
          <w:b/>
          <w:sz w:val="24"/>
          <w:szCs w:val="24"/>
          <w:lang w:eastAsia="ru-RU"/>
        </w:rPr>
        <w:t>участком</w:t>
      </w:r>
      <w:r w:rsidRPr="00AF179F">
        <w:rPr>
          <w:rFonts w:ascii="Times New Roman" w:hAnsi="Times New Roman" w:cs="Times New Roman"/>
          <w:sz w:val="24"/>
          <w:szCs w:val="24"/>
          <w:lang w:eastAsia="ru-RU"/>
        </w:rPr>
        <w:t xml:space="preserve">, так как </w:t>
      </w:r>
      <w:r w:rsidRPr="00AF179F">
        <w:rPr>
          <w:rFonts w:ascii="Times New Roman" w:hAnsi="Times New Roman" w:cs="Times New Roman"/>
          <w:spacing w:val="1"/>
          <w:sz w:val="24"/>
          <w:szCs w:val="24"/>
          <w:shd w:val="clear" w:color="auto" w:fill="FFFFFF"/>
        </w:rPr>
        <w:t>площадь испрашиваемой территории (462 кв.м.) меньше параметра минимальной площади земельного участка в соответствии с ПЗЗ муниципального образования «Персиановское сельское поселение».</w:t>
      </w:r>
    </w:p>
    <w:p w:rsidR="00AF179F" w:rsidRPr="00AF179F" w:rsidRDefault="00AF179F" w:rsidP="00AF179F">
      <w:pPr>
        <w:autoSpaceDE w:val="0"/>
        <w:autoSpaceDN w:val="0"/>
        <w:adjustRightInd w:val="0"/>
        <w:spacing w:after="0" w:line="240" w:lineRule="auto"/>
        <w:ind w:right="25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F179F">
        <w:rPr>
          <w:rFonts w:ascii="Times New Roman" w:hAnsi="Times New Roman" w:cs="Times New Roman"/>
          <w:color w:val="000000"/>
          <w:sz w:val="24"/>
          <w:szCs w:val="24"/>
        </w:rPr>
        <w:t xml:space="preserve">Границы участка устанавливаются: с севера – по границе земельного участка с кадастровым номером 61:28:0600017:1776; с востока - по границе земельного участка с кадастровым номером 61:28:0600017:1776; с юга - по красной линии, устанавливаемой данным проектом межевания; с запада – по лесополосе. </w:t>
      </w:r>
    </w:p>
    <w:p w:rsidR="00AF179F" w:rsidRPr="00AF179F" w:rsidRDefault="00AF179F" w:rsidP="00AF179F">
      <w:pPr>
        <w:autoSpaceDE w:val="0"/>
        <w:autoSpaceDN w:val="0"/>
        <w:adjustRightInd w:val="0"/>
        <w:spacing w:after="0" w:line="240" w:lineRule="auto"/>
        <w:ind w:right="252"/>
        <w:jc w:val="both"/>
        <w:rPr>
          <w:rFonts w:ascii="Times New Roman" w:hAnsi="Times New Roman" w:cs="Times New Roman"/>
          <w:spacing w:val="1"/>
          <w:sz w:val="24"/>
          <w:szCs w:val="24"/>
          <w:shd w:val="clear" w:color="auto" w:fill="FFFFFF"/>
        </w:rPr>
      </w:pPr>
      <w:r w:rsidRPr="00AF179F">
        <w:rPr>
          <w:rFonts w:ascii="Times New Roman" w:hAnsi="Times New Roman" w:cs="Times New Roman"/>
          <w:sz w:val="24"/>
          <w:szCs w:val="24"/>
          <w:lang w:eastAsia="ru-RU"/>
        </w:rPr>
        <w:t xml:space="preserve">Параметры земельного участка, сведения о категории земель, разрешенном использовании и площади </w:t>
      </w:r>
      <w:r w:rsidRPr="00AF179F">
        <w:rPr>
          <w:rFonts w:ascii="Times New Roman" w:hAnsi="Times New Roman" w:cs="Times New Roman"/>
          <w:spacing w:val="1"/>
          <w:sz w:val="24"/>
          <w:szCs w:val="24"/>
          <w:shd w:val="clear" w:color="auto" w:fill="FFFFFF"/>
        </w:rPr>
        <w:t>приведены в таблице №1.</w:t>
      </w:r>
    </w:p>
    <w:p w:rsidR="00AF179F" w:rsidRPr="00AF179F" w:rsidRDefault="00AF179F" w:rsidP="00AF179F">
      <w:pPr>
        <w:autoSpaceDE w:val="0"/>
        <w:autoSpaceDN w:val="0"/>
        <w:adjustRightInd w:val="0"/>
        <w:spacing w:after="0" w:line="240" w:lineRule="auto"/>
        <w:ind w:right="252"/>
        <w:jc w:val="both"/>
        <w:rPr>
          <w:rFonts w:ascii="Times New Roman" w:hAnsi="Times New Roman" w:cs="Times New Roman"/>
          <w:sz w:val="24"/>
          <w:szCs w:val="24"/>
        </w:rPr>
      </w:pPr>
    </w:p>
    <w:p w:rsidR="00AF179F" w:rsidRPr="00AF179F" w:rsidRDefault="00AF179F" w:rsidP="00AF179F">
      <w:pPr>
        <w:autoSpaceDE w:val="0"/>
        <w:spacing w:after="0" w:line="240" w:lineRule="auto"/>
        <w:ind w:right="252"/>
        <w:rPr>
          <w:rFonts w:ascii="Times New Roman" w:hAnsi="Times New Roman" w:cs="Times New Roman"/>
          <w:spacing w:val="1"/>
          <w:sz w:val="24"/>
          <w:szCs w:val="24"/>
          <w:shd w:val="clear" w:color="auto" w:fill="FFFFFF"/>
        </w:rPr>
      </w:pPr>
      <w:r w:rsidRPr="00AF179F">
        <w:rPr>
          <w:rFonts w:ascii="Times New Roman" w:hAnsi="Times New Roman" w:cs="Times New Roman"/>
          <w:spacing w:val="1"/>
          <w:sz w:val="24"/>
          <w:szCs w:val="24"/>
          <w:shd w:val="clear" w:color="auto" w:fill="FFFFFF"/>
        </w:rPr>
        <w:t>Таблица №1. Параметры образуемого земельного участка</w:t>
      </w:r>
    </w:p>
    <w:p w:rsidR="00AF179F" w:rsidRPr="00AF179F" w:rsidRDefault="00AF179F" w:rsidP="00AF179F">
      <w:pPr>
        <w:autoSpaceDE w:val="0"/>
        <w:spacing w:after="0" w:line="240" w:lineRule="auto"/>
        <w:ind w:right="252"/>
        <w:rPr>
          <w:rFonts w:ascii="Times New Roman" w:hAnsi="Times New Roman" w:cs="Times New Roman"/>
          <w:b/>
          <w:spacing w:val="1"/>
          <w:sz w:val="24"/>
          <w:szCs w:val="24"/>
          <w:shd w:val="clear" w:color="auto" w:fill="FFFFFF"/>
        </w:rPr>
      </w:pPr>
    </w:p>
    <w:tbl>
      <w:tblPr>
        <w:tblW w:w="1006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99"/>
        <w:gridCol w:w="1137"/>
        <w:gridCol w:w="1720"/>
        <w:gridCol w:w="3174"/>
        <w:gridCol w:w="1634"/>
      </w:tblGrid>
      <w:tr w:rsidR="00AF179F" w:rsidRPr="00AF179F" w:rsidTr="00DF2EB5">
        <w:trPr>
          <w:trHeight w:val="476"/>
        </w:trPr>
        <w:tc>
          <w:tcPr>
            <w:tcW w:w="2215" w:type="dxa"/>
            <w:shd w:val="clear" w:color="auto" w:fill="auto"/>
            <w:vAlign w:val="center"/>
          </w:tcPr>
          <w:p w:rsidR="00AF179F" w:rsidRPr="00AF179F" w:rsidRDefault="00AF179F" w:rsidP="00AF179F">
            <w:pPr>
              <w:autoSpaceDE w:val="0"/>
              <w:spacing w:after="0" w:line="240" w:lineRule="auto"/>
              <w:ind w:right="252"/>
              <w:jc w:val="center"/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</w:rPr>
            </w:pPr>
            <w:r w:rsidRPr="00AF179F"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</w:rPr>
              <w:t>Образуемый земельный участок</w:t>
            </w:r>
          </w:p>
        </w:tc>
        <w:tc>
          <w:tcPr>
            <w:tcW w:w="1192" w:type="dxa"/>
            <w:vAlign w:val="center"/>
          </w:tcPr>
          <w:p w:rsidR="00AF179F" w:rsidRPr="00AF179F" w:rsidRDefault="00AF179F" w:rsidP="00AF179F">
            <w:pPr>
              <w:autoSpaceDE w:val="0"/>
              <w:spacing w:after="0" w:line="240" w:lineRule="auto"/>
              <w:ind w:right="252"/>
              <w:jc w:val="center"/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</w:rPr>
            </w:pPr>
            <w:r w:rsidRPr="00AF179F"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</w:rPr>
              <w:t>Зона</w:t>
            </w:r>
          </w:p>
        </w:tc>
        <w:tc>
          <w:tcPr>
            <w:tcW w:w="1728" w:type="dxa"/>
            <w:vAlign w:val="center"/>
          </w:tcPr>
          <w:p w:rsidR="00AF179F" w:rsidRPr="00AF179F" w:rsidRDefault="00AF179F" w:rsidP="00AF179F">
            <w:pPr>
              <w:autoSpaceDE w:val="0"/>
              <w:spacing w:after="0" w:line="240" w:lineRule="auto"/>
              <w:ind w:right="252"/>
              <w:jc w:val="center"/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</w:rPr>
            </w:pPr>
            <w:r w:rsidRPr="00AF179F"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</w:rPr>
              <w:t>Категория земель</w:t>
            </w:r>
          </w:p>
        </w:tc>
        <w:tc>
          <w:tcPr>
            <w:tcW w:w="3514" w:type="dxa"/>
            <w:shd w:val="clear" w:color="auto" w:fill="auto"/>
            <w:vAlign w:val="center"/>
          </w:tcPr>
          <w:p w:rsidR="00AF179F" w:rsidRPr="00AF179F" w:rsidRDefault="00AF179F" w:rsidP="00AF179F">
            <w:pPr>
              <w:autoSpaceDE w:val="0"/>
              <w:spacing w:after="0" w:line="240" w:lineRule="auto"/>
              <w:ind w:right="252"/>
              <w:jc w:val="center"/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</w:rPr>
            </w:pPr>
            <w:r w:rsidRPr="00AF179F"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</w:rPr>
              <w:t>Вид разрешенного использования</w:t>
            </w:r>
          </w:p>
        </w:tc>
        <w:tc>
          <w:tcPr>
            <w:tcW w:w="1415" w:type="dxa"/>
            <w:shd w:val="clear" w:color="auto" w:fill="auto"/>
            <w:vAlign w:val="center"/>
          </w:tcPr>
          <w:p w:rsidR="00AF179F" w:rsidRPr="00AF179F" w:rsidRDefault="00AF179F" w:rsidP="00AF179F">
            <w:pPr>
              <w:autoSpaceDE w:val="0"/>
              <w:spacing w:after="0" w:line="240" w:lineRule="auto"/>
              <w:ind w:right="252"/>
              <w:jc w:val="center"/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</w:rPr>
            </w:pPr>
            <w:r w:rsidRPr="00AF179F"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</w:rPr>
              <w:t>Площадь земельного участка, кв.м.</w:t>
            </w:r>
          </w:p>
        </w:tc>
      </w:tr>
      <w:tr w:rsidR="00AF179F" w:rsidRPr="00AF179F" w:rsidTr="00DF2EB5">
        <w:trPr>
          <w:trHeight w:val="459"/>
        </w:trPr>
        <w:tc>
          <w:tcPr>
            <w:tcW w:w="2215" w:type="dxa"/>
            <w:shd w:val="clear" w:color="auto" w:fill="auto"/>
            <w:vAlign w:val="center"/>
          </w:tcPr>
          <w:p w:rsidR="00AF179F" w:rsidRPr="00AF179F" w:rsidRDefault="00AF179F" w:rsidP="00AF179F">
            <w:pPr>
              <w:autoSpaceDE w:val="0"/>
              <w:spacing w:after="0" w:line="240" w:lineRule="auto"/>
              <w:ind w:right="252"/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</w:rPr>
            </w:pPr>
            <w:r w:rsidRPr="00AF179F">
              <w:rPr>
                <w:rFonts w:ascii="Times New Roman" w:hAnsi="Times New Roman" w:cs="Times New Roman"/>
                <w:sz w:val="24"/>
                <w:szCs w:val="24"/>
              </w:rPr>
              <w:t xml:space="preserve"> 61:28:0600017:ЗУ1</w:t>
            </w:r>
          </w:p>
        </w:tc>
        <w:tc>
          <w:tcPr>
            <w:tcW w:w="1192" w:type="dxa"/>
          </w:tcPr>
          <w:p w:rsidR="00AF179F" w:rsidRPr="00AF179F" w:rsidRDefault="00AF179F" w:rsidP="00AF179F">
            <w:pPr>
              <w:autoSpaceDE w:val="0"/>
              <w:spacing w:after="0" w:line="240" w:lineRule="auto"/>
              <w:ind w:right="252"/>
              <w:jc w:val="center"/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</w:rPr>
            </w:pPr>
          </w:p>
          <w:p w:rsidR="00AF179F" w:rsidRPr="00AF179F" w:rsidRDefault="00AF179F" w:rsidP="00AF179F">
            <w:pPr>
              <w:autoSpaceDE w:val="0"/>
              <w:spacing w:after="0" w:line="240" w:lineRule="auto"/>
              <w:ind w:right="252"/>
              <w:jc w:val="center"/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</w:rPr>
            </w:pPr>
            <w:r w:rsidRPr="00AF179F"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</w:rPr>
              <w:t>Т</w:t>
            </w:r>
          </w:p>
        </w:tc>
        <w:tc>
          <w:tcPr>
            <w:tcW w:w="1728" w:type="dxa"/>
            <w:vAlign w:val="center"/>
          </w:tcPr>
          <w:p w:rsidR="00AF179F" w:rsidRPr="00AF179F" w:rsidRDefault="00AF179F" w:rsidP="00AF179F">
            <w:pPr>
              <w:autoSpaceDE w:val="0"/>
              <w:spacing w:after="0" w:line="240" w:lineRule="auto"/>
              <w:ind w:right="252"/>
              <w:jc w:val="center"/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</w:rPr>
            </w:pPr>
            <w:r w:rsidRPr="00AF179F"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</w:rPr>
              <w:t>Земли населенных пунктов</w:t>
            </w:r>
          </w:p>
        </w:tc>
        <w:tc>
          <w:tcPr>
            <w:tcW w:w="3514" w:type="dxa"/>
            <w:shd w:val="clear" w:color="auto" w:fill="auto"/>
          </w:tcPr>
          <w:p w:rsidR="00AF179F" w:rsidRPr="00AF179F" w:rsidRDefault="00AF179F" w:rsidP="00AF179F">
            <w:pPr>
              <w:autoSpaceDE w:val="0"/>
              <w:spacing w:after="0" w:line="240" w:lineRule="auto"/>
              <w:ind w:right="252"/>
              <w:jc w:val="center"/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</w:rPr>
            </w:pPr>
            <w:r w:rsidRPr="00AF179F"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</w:rPr>
              <w:t xml:space="preserve">Объекты </w:t>
            </w:r>
          </w:p>
          <w:p w:rsidR="00AF179F" w:rsidRPr="00AF179F" w:rsidRDefault="00AF179F" w:rsidP="00AF179F">
            <w:pPr>
              <w:autoSpaceDE w:val="0"/>
              <w:spacing w:after="0" w:line="240" w:lineRule="auto"/>
              <w:ind w:right="252"/>
              <w:jc w:val="center"/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</w:rPr>
            </w:pPr>
            <w:r w:rsidRPr="00AF179F"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</w:rPr>
              <w:t>дорожного сервиса</w:t>
            </w:r>
          </w:p>
        </w:tc>
        <w:tc>
          <w:tcPr>
            <w:tcW w:w="1415" w:type="dxa"/>
            <w:shd w:val="clear" w:color="auto" w:fill="auto"/>
            <w:vAlign w:val="center"/>
          </w:tcPr>
          <w:p w:rsidR="00AF179F" w:rsidRPr="00AF179F" w:rsidRDefault="00AF179F" w:rsidP="00AF179F">
            <w:pPr>
              <w:autoSpaceDE w:val="0"/>
              <w:spacing w:after="0" w:line="240" w:lineRule="auto"/>
              <w:ind w:right="252"/>
              <w:jc w:val="center"/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</w:rPr>
            </w:pPr>
            <w:r w:rsidRPr="00AF179F">
              <w:rPr>
                <w:rFonts w:ascii="Times New Roman" w:hAnsi="Times New Roman" w:cs="Times New Roman"/>
                <w:sz w:val="24"/>
                <w:szCs w:val="24"/>
              </w:rPr>
              <w:t>1552</w:t>
            </w:r>
          </w:p>
        </w:tc>
      </w:tr>
    </w:tbl>
    <w:p w:rsidR="00AF179F" w:rsidRPr="00AF179F" w:rsidRDefault="00AF179F" w:rsidP="00AF179F">
      <w:pPr>
        <w:pStyle w:val="ad"/>
        <w:ind w:right="252"/>
        <w:rPr>
          <w:b/>
          <w:color w:val="000000"/>
          <w:szCs w:val="24"/>
          <w:shd w:val="clear" w:color="auto" w:fill="FFFFFF"/>
        </w:rPr>
      </w:pPr>
    </w:p>
    <w:p w:rsidR="00AF179F" w:rsidRPr="00AF179F" w:rsidRDefault="00AF179F" w:rsidP="00AF179F">
      <w:pPr>
        <w:pStyle w:val="ad"/>
        <w:numPr>
          <w:ilvl w:val="0"/>
          <w:numId w:val="3"/>
        </w:numPr>
        <w:ind w:left="0" w:right="252" w:firstLine="0"/>
        <w:jc w:val="center"/>
        <w:rPr>
          <w:b/>
          <w:color w:val="000000"/>
          <w:szCs w:val="24"/>
          <w:shd w:val="clear" w:color="auto" w:fill="FFFFFF"/>
        </w:rPr>
      </w:pPr>
      <w:r w:rsidRPr="00AF179F">
        <w:rPr>
          <w:b/>
          <w:color w:val="000000"/>
          <w:szCs w:val="24"/>
          <w:shd w:val="clear" w:color="auto" w:fill="FFFFFF"/>
        </w:rPr>
        <w:t>ПЕРЕЧЕНЬ И СВЕДЕНИЯ О ПЛОЩАДИ ОБРАЗУЕМЫХ ЗЕМЕЛЬНЫХ УЧАСТКОВ, КОТОРЫЕ БУДУТ ОТНЕСЕНЫ К ТЕРРИТОРИЯМ ОБЩЕГО ПОЛЬЗОВАНИЯ ИЛИ ИМУЩЕСТВУ ОБЩЕГО ПОЛЬЗОВАНИЯ</w:t>
      </w:r>
    </w:p>
    <w:p w:rsidR="00AF179F" w:rsidRPr="00AF179F" w:rsidRDefault="00AF179F" w:rsidP="00AF179F">
      <w:pPr>
        <w:pStyle w:val="ad"/>
        <w:ind w:right="252"/>
        <w:jc w:val="center"/>
        <w:rPr>
          <w:b/>
          <w:color w:val="000000"/>
          <w:szCs w:val="24"/>
          <w:shd w:val="clear" w:color="auto" w:fill="FFFFFF"/>
        </w:rPr>
      </w:pPr>
    </w:p>
    <w:p w:rsidR="00AF179F" w:rsidRPr="00AF179F" w:rsidRDefault="00AF179F" w:rsidP="00AF179F">
      <w:pPr>
        <w:autoSpaceDE w:val="0"/>
        <w:autoSpaceDN w:val="0"/>
        <w:adjustRightInd w:val="0"/>
        <w:spacing w:after="0" w:line="240" w:lineRule="auto"/>
        <w:ind w:right="252"/>
        <w:rPr>
          <w:rFonts w:ascii="Times New Roman" w:hAnsi="Times New Roman" w:cs="Times New Roman"/>
          <w:sz w:val="24"/>
          <w:szCs w:val="24"/>
          <w:lang w:eastAsia="ru-RU"/>
        </w:rPr>
      </w:pPr>
      <w:r w:rsidRPr="00AF179F">
        <w:rPr>
          <w:rFonts w:ascii="Times New Roman" w:hAnsi="Times New Roman" w:cs="Times New Roman"/>
          <w:sz w:val="24"/>
          <w:szCs w:val="24"/>
          <w:lang w:eastAsia="ru-RU"/>
        </w:rPr>
        <w:t>Земельные участки, входящие в группу с видом разрешённого использования «Земельные</w:t>
      </w:r>
    </w:p>
    <w:p w:rsidR="00AF179F" w:rsidRPr="00AF179F" w:rsidRDefault="00AF179F" w:rsidP="00AF179F">
      <w:pPr>
        <w:tabs>
          <w:tab w:val="left" w:pos="142"/>
        </w:tabs>
        <w:spacing w:after="0" w:line="240" w:lineRule="auto"/>
        <w:ind w:right="252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F179F">
        <w:rPr>
          <w:rFonts w:ascii="Times New Roman" w:hAnsi="Times New Roman" w:cs="Times New Roman"/>
          <w:sz w:val="24"/>
          <w:szCs w:val="24"/>
          <w:lang w:eastAsia="ru-RU"/>
        </w:rPr>
        <w:t>участки (территории) общего пользования» настоящим проектом межевания не образовывались.</w:t>
      </w:r>
    </w:p>
    <w:p w:rsidR="00AF179F" w:rsidRPr="00AF179F" w:rsidRDefault="00AF179F" w:rsidP="00AF179F">
      <w:pPr>
        <w:autoSpaceDE w:val="0"/>
        <w:spacing w:after="0" w:line="240" w:lineRule="auto"/>
        <w:ind w:right="252"/>
        <w:jc w:val="both"/>
        <w:rPr>
          <w:rFonts w:ascii="Times New Roman" w:hAnsi="Times New Roman" w:cs="Times New Roman"/>
          <w:spacing w:val="1"/>
          <w:sz w:val="24"/>
          <w:szCs w:val="24"/>
          <w:shd w:val="clear" w:color="auto" w:fill="FFFFFF"/>
        </w:rPr>
      </w:pPr>
    </w:p>
    <w:p w:rsidR="00AF179F" w:rsidRPr="00AF179F" w:rsidRDefault="00AF179F" w:rsidP="00AF179F">
      <w:pPr>
        <w:numPr>
          <w:ilvl w:val="0"/>
          <w:numId w:val="3"/>
        </w:numPr>
        <w:suppressAutoHyphens/>
        <w:autoSpaceDE w:val="0"/>
        <w:spacing w:after="0" w:line="240" w:lineRule="auto"/>
        <w:ind w:left="0" w:right="252" w:firstLine="0"/>
        <w:jc w:val="center"/>
        <w:rPr>
          <w:rFonts w:ascii="Times New Roman" w:hAnsi="Times New Roman" w:cs="Times New Roman"/>
          <w:b/>
          <w:spacing w:val="1"/>
          <w:sz w:val="24"/>
          <w:szCs w:val="24"/>
          <w:shd w:val="clear" w:color="auto" w:fill="FFFFFF"/>
        </w:rPr>
      </w:pPr>
      <w:r w:rsidRPr="00AF179F">
        <w:rPr>
          <w:rFonts w:ascii="Times New Roman" w:hAnsi="Times New Roman" w:cs="Times New Roman"/>
          <w:b/>
          <w:spacing w:val="1"/>
          <w:sz w:val="24"/>
          <w:szCs w:val="24"/>
          <w:shd w:val="clear" w:color="auto" w:fill="FFFFFF"/>
        </w:rPr>
        <w:t xml:space="preserve">ВИД РАЗРЕШЕННОГО ИСПОЛЬЗОВАНИЯ </w:t>
      </w:r>
    </w:p>
    <w:p w:rsidR="00AF179F" w:rsidRPr="00AF179F" w:rsidRDefault="00AF179F" w:rsidP="00AF179F">
      <w:pPr>
        <w:autoSpaceDE w:val="0"/>
        <w:spacing w:after="0" w:line="240" w:lineRule="auto"/>
        <w:ind w:right="252"/>
        <w:jc w:val="center"/>
        <w:rPr>
          <w:rFonts w:ascii="Times New Roman" w:hAnsi="Times New Roman" w:cs="Times New Roman"/>
          <w:b/>
          <w:spacing w:val="1"/>
          <w:sz w:val="24"/>
          <w:szCs w:val="24"/>
          <w:shd w:val="clear" w:color="auto" w:fill="FFFFFF"/>
        </w:rPr>
      </w:pPr>
      <w:r w:rsidRPr="00AF179F">
        <w:rPr>
          <w:rFonts w:ascii="Times New Roman" w:hAnsi="Times New Roman" w:cs="Times New Roman"/>
          <w:b/>
          <w:spacing w:val="1"/>
          <w:sz w:val="24"/>
          <w:szCs w:val="24"/>
          <w:shd w:val="clear" w:color="auto" w:fill="FFFFFF"/>
        </w:rPr>
        <w:t>ОБРАЗУЕМЫХ ЗЕМЕЛЬНЫХ УЧАСТКОВ</w:t>
      </w:r>
    </w:p>
    <w:p w:rsidR="00AF179F" w:rsidRPr="00AF179F" w:rsidRDefault="00AF179F" w:rsidP="00AF179F">
      <w:pPr>
        <w:autoSpaceDE w:val="0"/>
        <w:spacing w:after="0" w:line="240" w:lineRule="auto"/>
        <w:ind w:right="252"/>
        <w:jc w:val="center"/>
        <w:rPr>
          <w:rFonts w:ascii="Times New Roman" w:hAnsi="Times New Roman" w:cs="Times New Roman"/>
          <w:b/>
          <w:spacing w:val="1"/>
          <w:sz w:val="24"/>
          <w:szCs w:val="24"/>
          <w:shd w:val="clear" w:color="auto" w:fill="FFFFFF"/>
        </w:rPr>
      </w:pPr>
    </w:p>
    <w:p w:rsidR="00AF179F" w:rsidRPr="00AF179F" w:rsidRDefault="00AF179F" w:rsidP="00AF179F">
      <w:pPr>
        <w:autoSpaceDE w:val="0"/>
        <w:spacing w:after="0" w:line="240" w:lineRule="auto"/>
        <w:ind w:right="252"/>
        <w:jc w:val="both"/>
        <w:rPr>
          <w:rFonts w:ascii="Times New Roman" w:hAnsi="Times New Roman" w:cs="Times New Roman"/>
          <w:spacing w:val="1"/>
          <w:sz w:val="24"/>
          <w:szCs w:val="24"/>
          <w:shd w:val="clear" w:color="auto" w:fill="FFFFFF"/>
        </w:rPr>
      </w:pPr>
      <w:r w:rsidRPr="00AF179F">
        <w:rPr>
          <w:rFonts w:ascii="Times New Roman" w:hAnsi="Times New Roman" w:cs="Times New Roman"/>
          <w:spacing w:val="1"/>
          <w:sz w:val="24"/>
          <w:szCs w:val="24"/>
          <w:shd w:val="clear" w:color="auto" w:fill="FFFFFF"/>
        </w:rPr>
        <w:t>По целевому назначению, земельные участки расположены на землях, относящихся к категории «</w:t>
      </w:r>
      <w:r w:rsidRPr="00AF179F">
        <w:rPr>
          <w:rFonts w:ascii="Times New Roman" w:hAnsi="Times New Roman" w:cs="Times New Roman"/>
          <w:b/>
          <w:spacing w:val="1"/>
          <w:sz w:val="24"/>
          <w:szCs w:val="24"/>
          <w:shd w:val="clear" w:color="auto" w:fill="FFFFFF"/>
        </w:rPr>
        <w:t>земли населенных пунктов</w:t>
      </w:r>
      <w:r w:rsidRPr="00AF179F">
        <w:rPr>
          <w:rFonts w:ascii="Times New Roman" w:hAnsi="Times New Roman" w:cs="Times New Roman"/>
          <w:spacing w:val="1"/>
          <w:sz w:val="24"/>
          <w:szCs w:val="24"/>
          <w:shd w:val="clear" w:color="auto" w:fill="FFFFFF"/>
        </w:rPr>
        <w:t>».</w:t>
      </w:r>
    </w:p>
    <w:p w:rsidR="00AF179F" w:rsidRPr="00AF179F" w:rsidRDefault="00AF179F" w:rsidP="00AF179F">
      <w:pPr>
        <w:autoSpaceDE w:val="0"/>
        <w:spacing w:after="0" w:line="240" w:lineRule="auto"/>
        <w:ind w:right="252"/>
        <w:jc w:val="both"/>
        <w:rPr>
          <w:rFonts w:ascii="Times New Roman" w:hAnsi="Times New Roman" w:cs="Times New Roman"/>
          <w:spacing w:val="1"/>
          <w:sz w:val="24"/>
          <w:szCs w:val="24"/>
          <w:shd w:val="clear" w:color="auto" w:fill="FFFFFF"/>
        </w:rPr>
      </w:pPr>
      <w:r w:rsidRPr="00AF179F">
        <w:rPr>
          <w:rFonts w:ascii="Times New Roman" w:hAnsi="Times New Roman" w:cs="Times New Roman"/>
          <w:spacing w:val="1"/>
          <w:sz w:val="24"/>
          <w:szCs w:val="24"/>
          <w:shd w:val="clear" w:color="auto" w:fill="FFFFFF"/>
        </w:rPr>
        <w:t xml:space="preserve">Наименование вида разрешенного использования устанавливается в соответствии с Правилами землепользования и застройки муниципального образования «Персиановское сельское поселение» </w:t>
      </w:r>
      <w:r w:rsidRPr="00AF179F">
        <w:rPr>
          <w:rFonts w:ascii="Times New Roman" w:hAnsi="Times New Roman" w:cs="Times New Roman"/>
          <w:bCs/>
          <w:sz w:val="24"/>
          <w:szCs w:val="24"/>
        </w:rPr>
        <w:t xml:space="preserve">от 03.02.2017г. (ред. </w:t>
      </w:r>
      <w:r w:rsidRPr="00AF179F">
        <w:rPr>
          <w:rFonts w:ascii="Times New Roman" w:hAnsi="Times New Roman" w:cs="Times New Roman"/>
          <w:sz w:val="24"/>
          <w:szCs w:val="24"/>
        </w:rPr>
        <w:t xml:space="preserve">от 30.11.2020г.) </w:t>
      </w:r>
    </w:p>
    <w:p w:rsidR="00AF179F" w:rsidRPr="00AF179F" w:rsidRDefault="00AF179F" w:rsidP="00AF179F">
      <w:pPr>
        <w:autoSpaceDE w:val="0"/>
        <w:spacing w:after="0" w:line="240" w:lineRule="auto"/>
        <w:ind w:right="252"/>
        <w:jc w:val="both"/>
        <w:rPr>
          <w:rFonts w:ascii="Times New Roman" w:hAnsi="Times New Roman" w:cs="Times New Roman"/>
          <w:spacing w:val="1"/>
          <w:sz w:val="24"/>
          <w:szCs w:val="24"/>
          <w:shd w:val="clear" w:color="auto" w:fill="FFFFFF"/>
        </w:rPr>
      </w:pPr>
      <w:r w:rsidRPr="00AF179F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AF179F">
        <w:rPr>
          <w:rFonts w:ascii="Times New Roman" w:hAnsi="Times New Roman" w:cs="Times New Roman"/>
          <w:sz w:val="24"/>
          <w:szCs w:val="24"/>
        </w:rPr>
        <w:t xml:space="preserve">61:28:0600017:ЗУ1 – </w:t>
      </w:r>
      <w:r w:rsidRPr="00AF179F">
        <w:rPr>
          <w:rFonts w:ascii="Times New Roman" w:hAnsi="Times New Roman" w:cs="Times New Roman"/>
          <w:b/>
          <w:sz w:val="24"/>
          <w:szCs w:val="24"/>
        </w:rPr>
        <w:t>объекты дорожного сервиса.</w:t>
      </w:r>
    </w:p>
    <w:p w:rsidR="00AF179F" w:rsidRPr="00AF179F" w:rsidRDefault="00AF179F" w:rsidP="00AF179F">
      <w:pPr>
        <w:autoSpaceDE w:val="0"/>
        <w:spacing w:after="0" w:line="240" w:lineRule="auto"/>
        <w:ind w:right="252"/>
        <w:jc w:val="center"/>
        <w:rPr>
          <w:rFonts w:ascii="Times New Roman" w:hAnsi="Times New Roman" w:cs="Times New Roman"/>
          <w:b/>
          <w:spacing w:val="1"/>
          <w:sz w:val="24"/>
          <w:szCs w:val="24"/>
          <w:shd w:val="clear" w:color="auto" w:fill="FFFFFF"/>
        </w:rPr>
      </w:pPr>
    </w:p>
    <w:p w:rsidR="00AF179F" w:rsidRPr="00A80C7D" w:rsidRDefault="00AF179F" w:rsidP="00A80C7D">
      <w:pPr>
        <w:autoSpaceDE w:val="0"/>
        <w:spacing w:after="0" w:line="240" w:lineRule="auto"/>
        <w:ind w:right="252"/>
        <w:jc w:val="center"/>
        <w:rPr>
          <w:rFonts w:ascii="Times New Roman" w:hAnsi="Times New Roman" w:cs="Times New Roman"/>
          <w:b/>
          <w:spacing w:val="1"/>
          <w:sz w:val="24"/>
          <w:szCs w:val="24"/>
          <w:shd w:val="clear" w:color="auto" w:fill="FFFFFF"/>
        </w:rPr>
      </w:pPr>
      <w:r w:rsidRPr="00AF179F">
        <w:rPr>
          <w:rFonts w:ascii="Times New Roman" w:hAnsi="Times New Roman" w:cs="Times New Roman"/>
          <w:b/>
          <w:spacing w:val="1"/>
          <w:sz w:val="24"/>
          <w:szCs w:val="24"/>
          <w:shd w:val="clear" w:color="auto" w:fill="FFFFFF"/>
        </w:rPr>
        <w:t>7. СВЕДЕНИЯ О ГРАНИЦАХ ТЕРРИТОРИИ, В ОТНОШЕНИИ КОТОРОЙ УТВЕРЖДЕН ПРОЕКТ МЕЖЕВАНИЯ, СОДЕРЖАЩИЕ ПЕРЕЧЕНЬ КООРДИНАТ ХАРАКТЕРНЫХ ТОЧЕК ЭТИХ ГРАНИЦ</w:t>
      </w:r>
    </w:p>
    <w:p w:rsidR="00AF179F" w:rsidRPr="00AF179F" w:rsidRDefault="00AF179F" w:rsidP="00AF179F">
      <w:pPr>
        <w:autoSpaceDE w:val="0"/>
        <w:autoSpaceDN w:val="0"/>
        <w:adjustRightInd w:val="0"/>
        <w:spacing w:after="0" w:line="240" w:lineRule="auto"/>
        <w:ind w:right="252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F179F">
        <w:rPr>
          <w:rFonts w:ascii="Times New Roman" w:hAnsi="Times New Roman" w:cs="Times New Roman"/>
          <w:sz w:val="24"/>
          <w:szCs w:val="24"/>
          <w:lang w:eastAsia="ru-RU"/>
        </w:rPr>
        <w:t xml:space="preserve">Ведомость координат характерных точек границ территории, в отношении которой подготовлен проект межевания, </w:t>
      </w:r>
      <w:r w:rsidRPr="00AF179F">
        <w:rPr>
          <w:rFonts w:ascii="Times New Roman" w:hAnsi="Times New Roman" w:cs="Times New Roman"/>
          <w:spacing w:val="1"/>
          <w:sz w:val="24"/>
          <w:szCs w:val="24"/>
          <w:shd w:val="clear" w:color="auto" w:fill="FFFFFF"/>
        </w:rPr>
        <w:t>в системе координат МСК-61 приведены  таблицах №№2, 3.</w:t>
      </w:r>
    </w:p>
    <w:p w:rsidR="00AF179F" w:rsidRPr="00AF179F" w:rsidRDefault="00AF179F" w:rsidP="00AF179F">
      <w:pPr>
        <w:autoSpaceDE w:val="0"/>
        <w:spacing w:after="0" w:line="240" w:lineRule="auto"/>
        <w:ind w:right="252"/>
        <w:rPr>
          <w:rFonts w:ascii="Times New Roman" w:hAnsi="Times New Roman" w:cs="Times New Roman"/>
          <w:spacing w:val="1"/>
          <w:sz w:val="24"/>
          <w:szCs w:val="24"/>
          <w:shd w:val="clear" w:color="auto" w:fill="FFFFFF"/>
        </w:rPr>
      </w:pPr>
    </w:p>
    <w:p w:rsidR="00AF179F" w:rsidRPr="00AF179F" w:rsidRDefault="00AF179F" w:rsidP="00AF179F">
      <w:pPr>
        <w:autoSpaceDE w:val="0"/>
        <w:spacing w:after="0" w:line="240" w:lineRule="auto"/>
        <w:ind w:right="252"/>
        <w:rPr>
          <w:rFonts w:ascii="Times New Roman" w:hAnsi="Times New Roman" w:cs="Times New Roman"/>
          <w:sz w:val="24"/>
          <w:szCs w:val="24"/>
        </w:rPr>
      </w:pPr>
      <w:r w:rsidRPr="00AF179F">
        <w:rPr>
          <w:rFonts w:ascii="Times New Roman" w:hAnsi="Times New Roman" w:cs="Times New Roman"/>
          <w:spacing w:val="1"/>
          <w:sz w:val="24"/>
          <w:szCs w:val="24"/>
          <w:shd w:val="clear" w:color="auto" w:fill="FFFFFF"/>
        </w:rPr>
        <w:t xml:space="preserve">Таблица №2. Каталог координат </w:t>
      </w:r>
      <w:r w:rsidRPr="00AF179F">
        <w:rPr>
          <w:rFonts w:ascii="Times New Roman" w:hAnsi="Times New Roman" w:cs="Times New Roman"/>
          <w:sz w:val="24"/>
          <w:szCs w:val="24"/>
        </w:rPr>
        <w:t>61:28:0600017:ЗУ1</w:t>
      </w:r>
    </w:p>
    <w:p w:rsidR="00AF179F" w:rsidRPr="00AF179F" w:rsidRDefault="00AF179F" w:rsidP="00AF179F">
      <w:pPr>
        <w:autoSpaceDE w:val="0"/>
        <w:spacing w:after="0" w:line="240" w:lineRule="auto"/>
        <w:ind w:right="252"/>
        <w:jc w:val="center"/>
        <w:rPr>
          <w:rFonts w:ascii="Times New Roman" w:hAnsi="Times New Roman" w:cs="Times New Roman"/>
          <w:b/>
          <w:spacing w:val="1"/>
          <w:sz w:val="24"/>
          <w:szCs w:val="24"/>
          <w:shd w:val="clear" w:color="auto" w:fill="FFFFFF"/>
        </w:rPr>
      </w:pPr>
    </w:p>
    <w:tbl>
      <w:tblPr>
        <w:tblW w:w="5903" w:type="dxa"/>
        <w:jc w:val="center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1403"/>
        <w:gridCol w:w="2172"/>
        <w:gridCol w:w="2328"/>
      </w:tblGrid>
      <w:tr w:rsidR="00AF179F" w:rsidRPr="00AF179F" w:rsidTr="00DF2EB5">
        <w:trPr>
          <w:jc w:val="center"/>
        </w:trPr>
        <w:tc>
          <w:tcPr>
            <w:tcW w:w="1403" w:type="dxa"/>
            <w:vMerge w:val="restart"/>
            <w:vAlign w:val="center"/>
          </w:tcPr>
          <w:p w:rsidR="00AF179F" w:rsidRPr="00AF179F" w:rsidRDefault="00AF179F" w:rsidP="00AF179F">
            <w:pPr>
              <w:spacing w:after="0" w:line="240" w:lineRule="auto"/>
              <w:ind w:right="25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F17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 точки</w:t>
            </w:r>
          </w:p>
        </w:tc>
        <w:tc>
          <w:tcPr>
            <w:tcW w:w="4500" w:type="dxa"/>
            <w:gridSpan w:val="2"/>
            <w:vAlign w:val="center"/>
          </w:tcPr>
          <w:p w:rsidR="00AF179F" w:rsidRPr="00AF179F" w:rsidRDefault="00AF179F" w:rsidP="00AF179F">
            <w:pPr>
              <w:spacing w:after="0" w:line="240" w:lineRule="auto"/>
              <w:ind w:right="25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F17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Координаты</w:t>
            </w:r>
          </w:p>
        </w:tc>
      </w:tr>
      <w:tr w:rsidR="00AF179F" w:rsidRPr="00AF179F" w:rsidTr="00DF2EB5">
        <w:trPr>
          <w:jc w:val="center"/>
        </w:trPr>
        <w:tc>
          <w:tcPr>
            <w:tcW w:w="1403" w:type="dxa"/>
            <w:vMerge/>
            <w:tcBorders>
              <w:bottom w:val="single" w:sz="4" w:space="0" w:color="auto"/>
            </w:tcBorders>
          </w:tcPr>
          <w:p w:rsidR="00AF179F" w:rsidRPr="00AF179F" w:rsidRDefault="00AF179F" w:rsidP="00AF179F">
            <w:pPr>
              <w:spacing w:after="0" w:line="240" w:lineRule="auto"/>
              <w:ind w:right="252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72" w:type="dxa"/>
            <w:tcBorders>
              <w:bottom w:val="single" w:sz="4" w:space="0" w:color="auto"/>
            </w:tcBorders>
          </w:tcPr>
          <w:p w:rsidR="00AF179F" w:rsidRPr="00AF179F" w:rsidRDefault="00AF179F" w:rsidP="00AF179F">
            <w:pPr>
              <w:spacing w:after="0" w:line="240" w:lineRule="auto"/>
              <w:ind w:right="252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F17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328" w:type="dxa"/>
            <w:tcBorders>
              <w:bottom w:val="single" w:sz="4" w:space="0" w:color="auto"/>
            </w:tcBorders>
          </w:tcPr>
          <w:p w:rsidR="00AF179F" w:rsidRPr="00AF179F" w:rsidRDefault="00AF179F" w:rsidP="00AF179F">
            <w:pPr>
              <w:spacing w:after="0" w:line="240" w:lineRule="auto"/>
              <w:ind w:right="252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F17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</w:t>
            </w:r>
          </w:p>
        </w:tc>
      </w:tr>
      <w:tr w:rsidR="00AF179F" w:rsidRPr="00AF179F" w:rsidTr="00DF2EB5">
        <w:trPr>
          <w:jc w:val="center"/>
        </w:trPr>
        <w:tc>
          <w:tcPr>
            <w:tcW w:w="1403" w:type="dxa"/>
            <w:tcBorders>
              <w:top w:val="single" w:sz="4" w:space="0" w:color="auto"/>
            </w:tcBorders>
          </w:tcPr>
          <w:p w:rsidR="00AF179F" w:rsidRPr="00AF179F" w:rsidRDefault="00AF179F" w:rsidP="00AF179F">
            <w:pPr>
              <w:spacing w:after="0" w:line="240" w:lineRule="auto"/>
              <w:ind w:right="2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7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72" w:type="dxa"/>
            <w:tcBorders>
              <w:top w:val="single" w:sz="4" w:space="0" w:color="auto"/>
            </w:tcBorders>
          </w:tcPr>
          <w:p w:rsidR="00AF179F" w:rsidRPr="00AF179F" w:rsidRDefault="00AF179F" w:rsidP="00AF179F">
            <w:pPr>
              <w:spacing w:after="0" w:line="240" w:lineRule="auto"/>
              <w:ind w:right="2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7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454 785.76</w:t>
            </w:r>
          </w:p>
        </w:tc>
        <w:tc>
          <w:tcPr>
            <w:tcW w:w="2328" w:type="dxa"/>
            <w:tcBorders>
              <w:top w:val="single" w:sz="4" w:space="0" w:color="auto"/>
            </w:tcBorders>
          </w:tcPr>
          <w:p w:rsidR="00AF179F" w:rsidRPr="00AF179F" w:rsidRDefault="00AF179F" w:rsidP="00AF179F">
            <w:pPr>
              <w:spacing w:after="0" w:line="240" w:lineRule="auto"/>
              <w:ind w:right="2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7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2 234 758.76</w:t>
            </w:r>
          </w:p>
        </w:tc>
      </w:tr>
      <w:tr w:rsidR="00AF179F" w:rsidRPr="00AF179F" w:rsidTr="00DF2EB5">
        <w:trPr>
          <w:jc w:val="center"/>
        </w:trPr>
        <w:tc>
          <w:tcPr>
            <w:tcW w:w="1403" w:type="dxa"/>
          </w:tcPr>
          <w:p w:rsidR="00AF179F" w:rsidRPr="00AF179F" w:rsidRDefault="00AF179F" w:rsidP="00AF179F">
            <w:pPr>
              <w:spacing w:after="0" w:line="240" w:lineRule="auto"/>
              <w:ind w:right="2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7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н8</w:t>
            </w:r>
          </w:p>
        </w:tc>
        <w:tc>
          <w:tcPr>
            <w:tcW w:w="2172" w:type="dxa"/>
          </w:tcPr>
          <w:p w:rsidR="00AF179F" w:rsidRPr="00AF179F" w:rsidRDefault="00AF179F" w:rsidP="00AF179F">
            <w:pPr>
              <w:spacing w:after="0" w:line="240" w:lineRule="auto"/>
              <w:ind w:right="2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7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454 797.96</w:t>
            </w:r>
          </w:p>
        </w:tc>
        <w:tc>
          <w:tcPr>
            <w:tcW w:w="2328" w:type="dxa"/>
          </w:tcPr>
          <w:p w:rsidR="00AF179F" w:rsidRPr="00AF179F" w:rsidRDefault="00AF179F" w:rsidP="00AF179F">
            <w:pPr>
              <w:spacing w:after="0" w:line="240" w:lineRule="auto"/>
              <w:ind w:right="2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7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2 234 764.30</w:t>
            </w:r>
          </w:p>
        </w:tc>
      </w:tr>
      <w:tr w:rsidR="00AF179F" w:rsidRPr="00AF179F" w:rsidTr="00DF2EB5">
        <w:trPr>
          <w:jc w:val="center"/>
        </w:trPr>
        <w:tc>
          <w:tcPr>
            <w:tcW w:w="1403" w:type="dxa"/>
          </w:tcPr>
          <w:p w:rsidR="00AF179F" w:rsidRPr="00AF179F" w:rsidRDefault="00AF179F" w:rsidP="00AF179F">
            <w:pPr>
              <w:spacing w:after="0" w:line="240" w:lineRule="auto"/>
              <w:ind w:right="2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7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172" w:type="dxa"/>
          </w:tcPr>
          <w:p w:rsidR="00AF179F" w:rsidRPr="00AF179F" w:rsidRDefault="00AF179F" w:rsidP="00AF179F">
            <w:pPr>
              <w:spacing w:after="0" w:line="240" w:lineRule="auto"/>
              <w:ind w:right="2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7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454 784.75</w:t>
            </w:r>
          </w:p>
        </w:tc>
        <w:tc>
          <w:tcPr>
            <w:tcW w:w="2328" w:type="dxa"/>
          </w:tcPr>
          <w:p w:rsidR="00AF179F" w:rsidRPr="00AF179F" w:rsidRDefault="00AF179F" w:rsidP="00AF179F">
            <w:pPr>
              <w:spacing w:after="0" w:line="240" w:lineRule="auto"/>
              <w:ind w:right="2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7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2 234 795.60</w:t>
            </w:r>
          </w:p>
        </w:tc>
      </w:tr>
      <w:tr w:rsidR="00AF179F" w:rsidRPr="00AF179F" w:rsidTr="00DF2EB5">
        <w:trPr>
          <w:jc w:val="center"/>
        </w:trPr>
        <w:tc>
          <w:tcPr>
            <w:tcW w:w="1403" w:type="dxa"/>
          </w:tcPr>
          <w:p w:rsidR="00AF179F" w:rsidRPr="00AF179F" w:rsidRDefault="00AF179F" w:rsidP="00AF179F">
            <w:pPr>
              <w:spacing w:after="0" w:line="240" w:lineRule="auto"/>
              <w:ind w:right="2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7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72" w:type="dxa"/>
          </w:tcPr>
          <w:p w:rsidR="00AF179F" w:rsidRPr="00AF179F" w:rsidRDefault="00AF179F" w:rsidP="00AF179F">
            <w:pPr>
              <w:spacing w:after="0" w:line="240" w:lineRule="auto"/>
              <w:ind w:right="2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7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454 772.18</w:t>
            </w:r>
          </w:p>
        </w:tc>
        <w:tc>
          <w:tcPr>
            <w:tcW w:w="2328" w:type="dxa"/>
          </w:tcPr>
          <w:p w:rsidR="00AF179F" w:rsidRPr="00AF179F" w:rsidRDefault="00AF179F" w:rsidP="00AF179F">
            <w:pPr>
              <w:spacing w:after="0" w:line="240" w:lineRule="auto"/>
              <w:ind w:right="2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7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2 234 790.04</w:t>
            </w:r>
          </w:p>
        </w:tc>
      </w:tr>
      <w:tr w:rsidR="00AF179F" w:rsidRPr="00AF179F" w:rsidTr="00DF2EB5">
        <w:trPr>
          <w:jc w:val="center"/>
        </w:trPr>
        <w:tc>
          <w:tcPr>
            <w:tcW w:w="1403" w:type="dxa"/>
          </w:tcPr>
          <w:p w:rsidR="00AF179F" w:rsidRPr="00AF179F" w:rsidRDefault="00AF179F" w:rsidP="00AF179F">
            <w:pPr>
              <w:spacing w:after="0" w:line="240" w:lineRule="auto"/>
              <w:ind w:right="2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7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72" w:type="dxa"/>
          </w:tcPr>
          <w:p w:rsidR="00AF179F" w:rsidRPr="00AF179F" w:rsidRDefault="00AF179F" w:rsidP="00AF179F">
            <w:pPr>
              <w:spacing w:after="0" w:line="240" w:lineRule="auto"/>
              <w:ind w:right="2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7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454 748.01</w:t>
            </w:r>
          </w:p>
        </w:tc>
        <w:tc>
          <w:tcPr>
            <w:tcW w:w="2328" w:type="dxa"/>
          </w:tcPr>
          <w:p w:rsidR="00AF179F" w:rsidRPr="00AF179F" w:rsidRDefault="00AF179F" w:rsidP="00AF179F">
            <w:pPr>
              <w:spacing w:after="0" w:line="240" w:lineRule="auto"/>
              <w:ind w:right="2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7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2 234 779.35</w:t>
            </w:r>
          </w:p>
        </w:tc>
      </w:tr>
      <w:tr w:rsidR="00AF179F" w:rsidRPr="00AF179F" w:rsidTr="00DF2EB5">
        <w:trPr>
          <w:jc w:val="center"/>
        </w:trPr>
        <w:tc>
          <w:tcPr>
            <w:tcW w:w="1403" w:type="dxa"/>
          </w:tcPr>
          <w:p w:rsidR="00AF179F" w:rsidRPr="00AF179F" w:rsidRDefault="00AF179F" w:rsidP="00AF179F">
            <w:pPr>
              <w:spacing w:after="0" w:line="240" w:lineRule="auto"/>
              <w:ind w:right="2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7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172" w:type="dxa"/>
          </w:tcPr>
          <w:p w:rsidR="00AF179F" w:rsidRPr="00AF179F" w:rsidRDefault="00AF179F" w:rsidP="00AF179F">
            <w:pPr>
              <w:spacing w:after="0" w:line="240" w:lineRule="auto"/>
              <w:ind w:right="2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7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454 743.07</w:t>
            </w:r>
          </w:p>
        </w:tc>
        <w:tc>
          <w:tcPr>
            <w:tcW w:w="2328" w:type="dxa"/>
          </w:tcPr>
          <w:p w:rsidR="00AF179F" w:rsidRPr="00AF179F" w:rsidRDefault="00AF179F" w:rsidP="00AF179F">
            <w:pPr>
              <w:spacing w:after="0" w:line="240" w:lineRule="auto"/>
              <w:ind w:right="2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7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2 234 777.17</w:t>
            </w:r>
          </w:p>
        </w:tc>
      </w:tr>
      <w:tr w:rsidR="00AF179F" w:rsidRPr="00AF179F" w:rsidTr="00DF2EB5">
        <w:trPr>
          <w:jc w:val="center"/>
        </w:trPr>
        <w:tc>
          <w:tcPr>
            <w:tcW w:w="1403" w:type="dxa"/>
          </w:tcPr>
          <w:p w:rsidR="00AF179F" w:rsidRPr="00AF179F" w:rsidRDefault="00AF179F" w:rsidP="00AF179F">
            <w:pPr>
              <w:spacing w:after="0" w:line="240" w:lineRule="auto"/>
              <w:ind w:right="2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7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172" w:type="dxa"/>
          </w:tcPr>
          <w:p w:rsidR="00AF179F" w:rsidRPr="00AF179F" w:rsidRDefault="00AF179F" w:rsidP="00AF179F">
            <w:pPr>
              <w:spacing w:after="0" w:line="240" w:lineRule="auto"/>
              <w:ind w:right="2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7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454 748.84</w:t>
            </w:r>
          </w:p>
        </w:tc>
        <w:tc>
          <w:tcPr>
            <w:tcW w:w="2328" w:type="dxa"/>
          </w:tcPr>
          <w:p w:rsidR="00AF179F" w:rsidRPr="00AF179F" w:rsidRDefault="00AF179F" w:rsidP="00AF179F">
            <w:pPr>
              <w:spacing w:after="0" w:line="240" w:lineRule="auto"/>
              <w:ind w:right="2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7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2 234 763.89</w:t>
            </w:r>
          </w:p>
        </w:tc>
      </w:tr>
      <w:tr w:rsidR="00AF179F" w:rsidRPr="00AF179F" w:rsidTr="00DF2EB5">
        <w:trPr>
          <w:jc w:val="center"/>
        </w:trPr>
        <w:tc>
          <w:tcPr>
            <w:tcW w:w="1403" w:type="dxa"/>
          </w:tcPr>
          <w:p w:rsidR="00AF179F" w:rsidRPr="00AF179F" w:rsidRDefault="00AF179F" w:rsidP="00AF179F">
            <w:pPr>
              <w:spacing w:after="0" w:line="240" w:lineRule="auto"/>
              <w:ind w:right="25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F17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72" w:type="dxa"/>
          </w:tcPr>
          <w:p w:rsidR="00AF179F" w:rsidRPr="00AF179F" w:rsidRDefault="00AF179F" w:rsidP="00AF179F">
            <w:pPr>
              <w:spacing w:after="0" w:line="240" w:lineRule="auto"/>
              <w:ind w:right="25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F17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454 756.78</w:t>
            </w:r>
          </w:p>
        </w:tc>
        <w:tc>
          <w:tcPr>
            <w:tcW w:w="2328" w:type="dxa"/>
          </w:tcPr>
          <w:p w:rsidR="00AF179F" w:rsidRPr="00AF179F" w:rsidRDefault="00AF179F" w:rsidP="00AF179F">
            <w:pPr>
              <w:spacing w:after="0" w:line="240" w:lineRule="auto"/>
              <w:ind w:right="25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F17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2 234 745.60</w:t>
            </w:r>
          </w:p>
        </w:tc>
      </w:tr>
      <w:tr w:rsidR="00AF179F" w:rsidRPr="00AF179F" w:rsidTr="00DF2EB5">
        <w:trPr>
          <w:jc w:val="center"/>
        </w:trPr>
        <w:tc>
          <w:tcPr>
            <w:tcW w:w="1403" w:type="dxa"/>
          </w:tcPr>
          <w:p w:rsidR="00AF179F" w:rsidRPr="00AF179F" w:rsidRDefault="00AF179F" w:rsidP="00AF179F">
            <w:pPr>
              <w:spacing w:after="0" w:line="240" w:lineRule="auto"/>
              <w:ind w:right="25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F17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72" w:type="dxa"/>
          </w:tcPr>
          <w:p w:rsidR="00AF179F" w:rsidRPr="00AF179F" w:rsidRDefault="00AF179F" w:rsidP="00AF179F">
            <w:pPr>
              <w:spacing w:after="0" w:line="240" w:lineRule="auto"/>
              <w:ind w:right="25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F17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454 784.16</w:t>
            </w:r>
          </w:p>
        </w:tc>
        <w:tc>
          <w:tcPr>
            <w:tcW w:w="2328" w:type="dxa"/>
          </w:tcPr>
          <w:p w:rsidR="00AF179F" w:rsidRPr="00AF179F" w:rsidRDefault="00AF179F" w:rsidP="00AF179F">
            <w:pPr>
              <w:spacing w:after="0" w:line="240" w:lineRule="auto"/>
              <w:ind w:right="25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F17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2 234 758.04</w:t>
            </w:r>
          </w:p>
        </w:tc>
      </w:tr>
      <w:tr w:rsidR="00AF179F" w:rsidRPr="00AF179F" w:rsidTr="00DF2EB5">
        <w:trPr>
          <w:jc w:val="center"/>
        </w:trPr>
        <w:tc>
          <w:tcPr>
            <w:tcW w:w="1403" w:type="dxa"/>
          </w:tcPr>
          <w:p w:rsidR="00AF179F" w:rsidRPr="00AF179F" w:rsidRDefault="00AF179F" w:rsidP="00AF179F">
            <w:pPr>
              <w:spacing w:after="0" w:line="240" w:lineRule="auto"/>
              <w:ind w:right="25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F17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72" w:type="dxa"/>
          </w:tcPr>
          <w:p w:rsidR="00AF179F" w:rsidRPr="00AF179F" w:rsidRDefault="00AF179F" w:rsidP="00AF179F">
            <w:pPr>
              <w:spacing w:after="0" w:line="240" w:lineRule="auto"/>
              <w:ind w:right="25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F17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454 785.76</w:t>
            </w:r>
          </w:p>
        </w:tc>
        <w:tc>
          <w:tcPr>
            <w:tcW w:w="2328" w:type="dxa"/>
          </w:tcPr>
          <w:p w:rsidR="00AF179F" w:rsidRPr="00AF179F" w:rsidRDefault="00AF179F" w:rsidP="00AF179F">
            <w:pPr>
              <w:spacing w:after="0" w:line="240" w:lineRule="auto"/>
              <w:ind w:right="25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F17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2 234 758.76</w:t>
            </w:r>
          </w:p>
        </w:tc>
      </w:tr>
    </w:tbl>
    <w:p w:rsidR="00AF179F" w:rsidRPr="00AF179F" w:rsidRDefault="00AF179F" w:rsidP="00AF179F">
      <w:pPr>
        <w:autoSpaceDE w:val="0"/>
        <w:spacing w:after="0" w:line="240" w:lineRule="auto"/>
        <w:ind w:right="252"/>
        <w:jc w:val="right"/>
        <w:rPr>
          <w:rFonts w:ascii="Times New Roman" w:hAnsi="Times New Roman" w:cs="Times New Roman"/>
          <w:spacing w:val="1"/>
          <w:sz w:val="24"/>
          <w:szCs w:val="24"/>
          <w:shd w:val="clear" w:color="auto" w:fill="FFFFFF"/>
        </w:rPr>
      </w:pPr>
    </w:p>
    <w:p w:rsidR="00AF179F" w:rsidRDefault="00AF179F" w:rsidP="00AF179F">
      <w:pPr>
        <w:autoSpaceDE w:val="0"/>
        <w:spacing w:after="0" w:line="240" w:lineRule="auto"/>
        <w:ind w:right="252"/>
        <w:rPr>
          <w:rFonts w:ascii="Times New Roman" w:hAnsi="Times New Roman" w:cs="Times New Roman"/>
          <w:spacing w:val="1"/>
          <w:sz w:val="24"/>
          <w:szCs w:val="24"/>
          <w:shd w:val="clear" w:color="auto" w:fill="FFFFFF"/>
        </w:rPr>
      </w:pPr>
    </w:p>
    <w:p w:rsidR="00AF179F" w:rsidRDefault="00AF179F" w:rsidP="00AF179F">
      <w:pPr>
        <w:autoSpaceDE w:val="0"/>
        <w:spacing w:after="0" w:line="240" w:lineRule="auto"/>
        <w:ind w:right="252"/>
        <w:rPr>
          <w:rFonts w:ascii="Times New Roman" w:hAnsi="Times New Roman" w:cs="Times New Roman"/>
          <w:spacing w:val="1"/>
          <w:sz w:val="24"/>
          <w:szCs w:val="24"/>
          <w:shd w:val="clear" w:color="auto" w:fill="FFFFFF"/>
        </w:rPr>
      </w:pPr>
    </w:p>
    <w:p w:rsidR="00AF179F" w:rsidRPr="00AF179F" w:rsidRDefault="00AF179F" w:rsidP="00AF179F">
      <w:pPr>
        <w:autoSpaceDE w:val="0"/>
        <w:spacing w:after="0" w:line="240" w:lineRule="auto"/>
        <w:ind w:right="252"/>
        <w:rPr>
          <w:rFonts w:ascii="Times New Roman" w:hAnsi="Times New Roman" w:cs="Times New Roman"/>
          <w:color w:val="000000"/>
          <w:sz w:val="24"/>
          <w:szCs w:val="24"/>
        </w:rPr>
      </w:pPr>
      <w:r w:rsidRPr="00AF179F">
        <w:rPr>
          <w:rFonts w:ascii="Times New Roman" w:hAnsi="Times New Roman" w:cs="Times New Roman"/>
          <w:spacing w:val="1"/>
          <w:sz w:val="24"/>
          <w:szCs w:val="24"/>
          <w:shd w:val="clear" w:color="auto" w:fill="FFFFFF"/>
        </w:rPr>
        <w:t xml:space="preserve">Таблица №3. </w:t>
      </w:r>
      <w:r w:rsidRPr="00AF179F">
        <w:rPr>
          <w:rFonts w:ascii="Times New Roman" w:hAnsi="Times New Roman" w:cs="Times New Roman"/>
          <w:color w:val="000000"/>
          <w:spacing w:val="1"/>
          <w:sz w:val="24"/>
          <w:szCs w:val="24"/>
          <w:shd w:val="clear" w:color="auto" w:fill="FFFFFF"/>
        </w:rPr>
        <w:t xml:space="preserve">Каталог координат </w:t>
      </w:r>
      <w:r w:rsidRPr="00AF179F">
        <w:rPr>
          <w:rFonts w:ascii="Times New Roman" w:hAnsi="Times New Roman" w:cs="Times New Roman"/>
          <w:color w:val="000000"/>
          <w:sz w:val="24"/>
          <w:szCs w:val="24"/>
        </w:rPr>
        <w:t>красных линий</w:t>
      </w:r>
    </w:p>
    <w:p w:rsidR="00AF179F" w:rsidRPr="00AF179F" w:rsidRDefault="00AF179F" w:rsidP="00AF179F">
      <w:pPr>
        <w:autoSpaceDE w:val="0"/>
        <w:spacing w:after="0" w:line="240" w:lineRule="auto"/>
        <w:ind w:right="252"/>
        <w:rPr>
          <w:rFonts w:ascii="Times New Roman" w:hAnsi="Times New Roman" w:cs="Times New Roman"/>
          <w:b/>
          <w:color w:val="000000"/>
          <w:spacing w:val="1"/>
          <w:sz w:val="24"/>
          <w:szCs w:val="24"/>
          <w:shd w:val="clear" w:color="auto" w:fill="FFFFFF"/>
        </w:rPr>
      </w:pPr>
    </w:p>
    <w:tbl>
      <w:tblPr>
        <w:tblW w:w="6449" w:type="dxa"/>
        <w:jc w:val="center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1451"/>
        <w:gridCol w:w="2409"/>
        <w:gridCol w:w="2589"/>
      </w:tblGrid>
      <w:tr w:rsidR="00AF179F" w:rsidRPr="00AF179F" w:rsidTr="00DF2EB5">
        <w:trPr>
          <w:jc w:val="center"/>
        </w:trPr>
        <w:tc>
          <w:tcPr>
            <w:tcW w:w="1451" w:type="dxa"/>
            <w:vMerge w:val="restart"/>
            <w:vAlign w:val="center"/>
          </w:tcPr>
          <w:p w:rsidR="00AF179F" w:rsidRPr="00AF179F" w:rsidRDefault="00AF179F" w:rsidP="00AF179F">
            <w:pPr>
              <w:spacing w:after="0" w:line="240" w:lineRule="auto"/>
              <w:ind w:right="25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17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№ точки</w:t>
            </w:r>
          </w:p>
        </w:tc>
        <w:tc>
          <w:tcPr>
            <w:tcW w:w="4998" w:type="dxa"/>
            <w:gridSpan w:val="2"/>
            <w:vAlign w:val="center"/>
          </w:tcPr>
          <w:p w:rsidR="00AF179F" w:rsidRPr="00AF179F" w:rsidRDefault="00AF179F" w:rsidP="00AF179F">
            <w:pPr>
              <w:spacing w:after="0" w:line="240" w:lineRule="auto"/>
              <w:ind w:right="252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17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Координаты</w:t>
            </w:r>
          </w:p>
        </w:tc>
      </w:tr>
      <w:tr w:rsidR="00AF179F" w:rsidRPr="00AF179F" w:rsidTr="00DF2EB5">
        <w:trPr>
          <w:jc w:val="center"/>
        </w:trPr>
        <w:tc>
          <w:tcPr>
            <w:tcW w:w="1451" w:type="dxa"/>
            <w:vMerge/>
            <w:tcBorders>
              <w:bottom w:val="single" w:sz="4" w:space="0" w:color="auto"/>
            </w:tcBorders>
          </w:tcPr>
          <w:p w:rsidR="00AF179F" w:rsidRPr="00AF179F" w:rsidRDefault="00AF179F" w:rsidP="00AF179F">
            <w:pPr>
              <w:spacing w:after="0" w:line="240" w:lineRule="auto"/>
              <w:ind w:right="252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AF179F" w:rsidRPr="00AF179F" w:rsidRDefault="00AF179F" w:rsidP="00AF179F">
            <w:pPr>
              <w:spacing w:after="0" w:line="240" w:lineRule="auto"/>
              <w:ind w:right="252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17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589" w:type="dxa"/>
            <w:tcBorders>
              <w:bottom w:val="single" w:sz="4" w:space="0" w:color="auto"/>
            </w:tcBorders>
          </w:tcPr>
          <w:p w:rsidR="00AF179F" w:rsidRPr="00AF179F" w:rsidRDefault="00AF179F" w:rsidP="00AF179F">
            <w:pPr>
              <w:spacing w:after="0" w:line="240" w:lineRule="auto"/>
              <w:ind w:right="252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17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</w:p>
        </w:tc>
      </w:tr>
      <w:tr w:rsidR="00AF179F" w:rsidRPr="00AF179F" w:rsidTr="00DF2EB5">
        <w:trPr>
          <w:jc w:val="center"/>
        </w:trPr>
        <w:tc>
          <w:tcPr>
            <w:tcW w:w="1451" w:type="dxa"/>
            <w:tcBorders>
              <w:top w:val="single" w:sz="4" w:space="0" w:color="auto"/>
            </w:tcBorders>
            <w:vAlign w:val="center"/>
          </w:tcPr>
          <w:p w:rsidR="00AF179F" w:rsidRPr="00AF179F" w:rsidRDefault="00AF179F" w:rsidP="00AF179F">
            <w:pPr>
              <w:spacing w:after="0" w:line="240" w:lineRule="auto"/>
              <w:ind w:right="25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</w:tcBorders>
            <w:vAlign w:val="center"/>
          </w:tcPr>
          <w:p w:rsidR="00AF179F" w:rsidRPr="00AF179F" w:rsidRDefault="00AF179F" w:rsidP="00AF179F">
            <w:pPr>
              <w:spacing w:after="0" w:line="240" w:lineRule="auto"/>
              <w:ind w:right="25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454 759,78</w:t>
            </w:r>
          </w:p>
        </w:tc>
        <w:tc>
          <w:tcPr>
            <w:tcW w:w="2589" w:type="dxa"/>
            <w:tcBorders>
              <w:top w:val="single" w:sz="4" w:space="0" w:color="auto"/>
            </w:tcBorders>
            <w:vAlign w:val="center"/>
          </w:tcPr>
          <w:p w:rsidR="00AF179F" w:rsidRPr="00AF179F" w:rsidRDefault="00AF179F" w:rsidP="00AF179F">
            <w:pPr>
              <w:spacing w:after="0" w:line="240" w:lineRule="auto"/>
              <w:ind w:right="25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2 234 738,68</w:t>
            </w:r>
          </w:p>
        </w:tc>
      </w:tr>
      <w:tr w:rsidR="00AF179F" w:rsidRPr="00AF179F" w:rsidTr="00DF2EB5">
        <w:trPr>
          <w:jc w:val="center"/>
        </w:trPr>
        <w:tc>
          <w:tcPr>
            <w:tcW w:w="1451" w:type="dxa"/>
            <w:vAlign w:val="center"/>
          </w:tcPr>
          <w:p w:rsidR="00AF179F" w:rsidRPr="00AF179F" w:rsidRDefault="00AF179F" w:rsidP="00AF179F">
            <w:pPr>
              <w:spacing w:after="0" w:line="240" w:lineRule="auto"/>
              <w:ind w:right="25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09" w:type="dxa"/>
            <w:vAlign w:val="center"/>
          </w:tcPr>
          <w:p w:rsidR="00AF179F" w:rsidRPr="00AF179F" w:rsidRDefault="00AF179F" w:rsidP="00AF179F">
            <w:pPr>
              <w:spacing w:after="0" w:line="240" w:lineRule="auto"/>
              <w:ind w:right="25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454 748,84</w:t>
            </w:r>
          </w:p>
        </w:tc>
        <w:tc>
          <w:tcPr>
            <w:tcW w:w="2589" w:type="dxa"/>
            <w:vAlign w:val="center"/>
          </w:tcPr>
          <w:p w:rsidR="00AF179F" w:rsidRPr="00AF179F" w:rsidRDefault="00AF179F" w:rsidP="00AF179F">
            <w:pPr>
              <w:spacing w:after="0" w:line="240" w:lineRule="auto"/>
              <w:ind w:right="25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2 234 763,89</w:t>
            </w:r>
          </w:p>
        </w:tc>
      </w:tr>
      <w:tr w:rsidR="00AF179F" w:rsidRPr="00AF179F" w:rsidTr="00DF2EB5">
        <w:trPr>
          <w:jc w:val="center"/>
        </w:trPr>
        <w:tc>
          <w:tcPr>
            <w:tcW w:w="1451" w:type="dxa"/>
            <w:vAlign w:val="center"/>
          </w:tcPr>
          <w:p w:rsidR="00AF179F" w:rsidRPr="00AF179F" w:rsidRDefault="00AF179F" w:rsidP="00AF179F">
            <w:pPr>
              <w:spacing w:after="0" w:line="240" w:lineRule="auto"/>
              <w:ind w:right="25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409" w:type="dxa"/>
            <w:vAlign w:val="center"/>
          </w:tcPr>
          <w:p w:rsidR="00AF179F" w:rsidRPr="00AF179F" w:rsidRDefault="00AF179F" w:rsidP="00AF179F">
            <w:pPr>
              <w:spacing w:after="0" w:line="240" w:lineRule="auto"/>
              <w:ind w:right="25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454 730,62</w:t>
            </w:r>
          </w:p>
        </w:tc>
        <w:tc>
          <w:tcPr>
            <w:tcW w:w="2589" w:type="dxa"/>
            <w:vAlign w:val="center"/>
          </w:tcPr>
          <w:p w:rsidR="00AF179F" w:rsidRPr="00AF179F" w:rsidRDefault="00AF179F" w:rsidP="00AF179F">
            <w:pPr>
              <w:spacing w:after="0" w:line="240" w:lineRule="auto"/>
              <w:ind w:right="25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2 234 805,85</w:t>
            </w:r>
          </w:p>
        </w:tc>
      </w:tr>
      <w:tr w:rsidR="00AF179F" w:rsidRPr="00AF179F" w:rsidTr="00DF2EB5">
        <w:trPr>
          <w:jc w:val="center"/>
        </w:trPr>
        <w:tc>
          <w:tcPr>
            <w:tcW w:w="1451" w:type="dxa"/>
            <w:vAlign w:val="center"/>
          </w:tcPr>
          <w:p w:rsidR="00AF179F" w:rsidRPr="00AF179F" w:rsidRDefault="00AF179F" w:rsidP="00AF179F">
            <w:pPr>
              <w:spacing w:after="0" w:line="240" w:lineRule="auto"/>
              <w:ind w:right="25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409" w:type="dxa"/>
            <w:vAlign w:val="center"/>
          </w:tcPr>
          <w:p w:rsidR="00AF179F" w:rsidRPr="00AF179F" w:rsidRDefault="00AF179F" w:rsidP="00AF179F">
            <w:pPr>
              <w:spacing w:after="0" w:line="240" w:lineRule="auto"/>
              <w:ind w:right="25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454 801,10</w:t>
            </w:r>
          </w:p>
        </w:tc>
        <w:tc>
          <w:tcPr>
            <w:tcW w:w="2589" w:type="dxa"/>
            <w:vAlign w:val="center"/>
          </w:tcPr>
          <w:p w:rsidR="00AF179F" w:rsidRPr="00AF179F" w:rsidRDefault="00AF179F" w:rsidP="00AF179F">
            <w:pPr>
              <w:spacing w:after="0" w:line="240" w:lineRule="auto"/>
              <w:ind w:right="25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2 234 756,87</w:t>
            </w:r>
          </w:p>
        </w:tc>
      </w:tr>
    </w:tbl>
    <w:p w:rsidR="00AF179F" w:rsidRPr="00AF179F" w:rsidRDefault="00AF179F" w:rsidP="00AF179F">
      <w:pPr>
        <w:autoSpaceDE w:val="0"/>
        <w:spacing w:after="0" w:line="240" w:lineRule="auto"/>
        <w:ind w:right="252"/>
        <w:jc w:val="center"/>
        <w:rPr>
          <w:rFonts w:ascii="Times New Roman" w:hAnsi="Times New Roman" w:cs="Times New Roman"/>
          <w:b/>
          <w:spacing w:val="1"/>
          <w:sz w:val="24"/>
          <w:szCs w:val="24"/>
          <w:shd w:val="clear" w:color="auto" w:fill="FFFFFF"/>
        </w:rPr>
      </w:pPr>
    </w:p>
    <w:p w:rsidR="00AF179F" w:rsidRPr="00AF179F" w:rsidRDefault="00AF179F" w:rsidP="00AF179F">
      <w:pPr>
        <w:autoSpaceDE w:val="0"/>
        <w:spacing w:after="0" w:line="240" w:lineRule="auto"/>
        <w:ind w:right="252"/>
        <w:jc w:val="center"/>
        <w:rPr>
          <w:rFonts w:ascii="Times New Roman" w:hAnsi="Times New Roman" w:cs="Times New Roman"/>
          <w:b/>
          <w:spacing w:val="1"/>
          <w:sz w:val="24"/>
          <w:szCs w:val="24"/>
          <w:shd w:val="clear" w:color="auto" w:fill="FFFFFF"/>
        </w:rPr>
      </w:pPr>
      <w:r w:rsidRPr="00AF179F">
        <w:rPr>
          <w:rFonts w:ascii="Times New Roman" w:hAnsi="Times New Roman" w:cs="Times New Roman"/>
          <w:b/>
          <w:spacing w:val="1"/>
          <w:sz w:val="24"/>
          <w:szCs w:val="24"/>
          <w:shd w:val="clear" w:color="auto" w:fill="FFFFFF"/>
        </w:rPr>
        <w:t>8. ПРЕДЛОЖЕНИЯ ПО УСТАНОВЛЕНИЮ ПУБЛИЧНЫХ СЕРВИТУТОВ</w:t>
      </w:r>
    </w:p>
    <w:p w:rsidR="00AF179F" w:rsidRPr="00AF179F" w:rsidRDefault="00AF179F" w:rsidP="00AF179F">
      <w:pPr>
        <w:autoSpaceDE w:val="0"/>
        <w:spacing w:after="0" w:line="240" w:lineRule="auto"/>
        <w:ind w:right="252"/>
        <w:jc w:val="center"/>
        <w:rPr>
          <w:rFonts w:ascii="Times New Roman" w:hAnsi="Times New Roman" w:cs="Times New Roman"/>
          <w:b/>
          <w:spacing w:val="1"/>
          <w:sz w:val="24"/>
          <w:szCs w:val="24"/>
          <w:shd w:val="clear" w:color="auto" w:fill="FFFFFF"/>
        </w:rPr>
      </w:pPr>
    </w:p>
    <w:p w:rsidR="00AF179F" w:rsidRPr="00AF179F" w:rsidRDefault="00AF179F" w:rsidP="00AF179F">
      <w:pPr>
        <w:autoSpaceDE w:val="0"/>
        <w:spacing w:after="0" w:line="240" w:lineRule="auto"/>
        <w:ind w:right="252"/>
        <w:jc w:val="both"/>
        <w:rPr>
          <w:rFonts w:ascii="Times New Roman" w:hAnsi="Times New Roman" w:cs="Times New Roman"/>
          <w:spacing w:val="1"/>
          <w:sz w:val="24"/>
          <w:szCs w:val="24"/>
          <w:shd w:val="clear" w:color="auto" w:fill="FFFFFF"/>
        </w:rPr>
      </w:pPr>
      <w:r w:rsidRPr="00AF179F">
        <w:rPr>
          <w:rFonts w:ascii="Times New Roman" w:hAnsi="Times New Roman" w:cs="Times New Roman"/>
          <w:spacing w:val="1"/>
          <w:sz w:val="24"/>
          <w:szCs w:val="24"/>
          <w:shd w:val="clear" w:color="auto" w:fill="FFFFFF"/>
        </w:rPr>
        <w:t xml:space="preserve">Согласно п. 2 ст. 23 Земельного Кодекса РФ публичный сервитут устанавливается законом или иным нормативным правовым актом Российской Федерации, нормативным правовым актом субъекта РФ, органа местного самоуправления в случаях, если это необходимо для обеспечения </w:t>
      </w:r>
    </w:p>
    <w:p w:rsidR="00AF179F" w:rsidRPr="00AF179F" w:rsidRDefault="00AF179F" w:rsidP="00AF179F">
      <w:pPr>
        <w:autoSpaceDE w:val="0"/>
        <w:spacing w:after="0" w:line="240" w:lineRule="auto"/>
        <w:ind w:right="252"/>
        <w:jc w:val="both"/>
        <w:rPr>
          <w:rFonts w:ascii="Times New Roman" w:hAnsi="Times New Roman" w:cs="Times New Roman"/>
          <w:spacing w:val="1"/>
          <w:sz w:val="24"/>
          <w:szCs w:val="24"/>
          <w:shd w:val="clear" w:color="auto" w:fill="FFFFFF"/>
        </w:rPr>
      </w:pPr>
    </w:p>
    <w:p w:rsidR="00AF179F" w:rsidRPr="00AF179F" w:rsidRDefault="00AF179F" w:rsidP="00AF179F">
      <w:pPr>
        <w:autoSpaceDE w:val="0"/>
        <w:spacing w:after="0" w:line="240" w:lineRule="auto"/>
        <w:ind w:right="252"/>
        <w:jc w:val="both"/>
        <w:rPr>
          <w:rFonts w:ascii="Times New Roman" w:hAnsi="Times New Roman" w:cs="Times New Roman"/>
          <w:spacing w:val="1"/>
          <w:sz w:val="24"/>
          <w:szCs w:val="24"/>
          <w:shd w:val="clear" w:color="auto" w:fill="FFFFFF"/>
        </w:rPr>
      </w:pPr>
      <w:r w:rsidRPr="00AF179F">
        <w:rPr>
          <w:rFonts w:ascii="Times New Roman" w:hAnsi="Times New Roman" w:cs="Times New Roman"/>
          <w:spacing w:val="1"/>
          <w:sz w:val="24"/>
          <w:szCs w:val="24"/>
          <w:shd w:val="clear" w:color="auto" w:fill="FFFFFF"/>
        </w:rPr>
        <w:t>интересов государства, местного самоуправления или местного населения, без изъятия земельных участков.</w:t>
      </w:r>
    </w:p>
    <w:p w:rsidR="00AF179F" w:rsidRPr="00AF179F" w:rsidRDefault="00AF179F" w:rsidP="00AF179F">
      <w:pPr>
        <w:autoSpaceDE w:val="0"/>
        <w:spacing w:after="0" w:line="240" w:lineRule="auto"/>
        <w:ind w:right="252"/>
        <w:jc w:val="both"/>
        <w:rPr>
          <w:rFonts w:ascii="Times New Roman" w:hAnsi="Times New Roman" w:cs="Times New Roman"/>
          <w:spacing w:val="1"/>
          <w:sz w:val="24"/>
          <w:szCs w:val="24"/>
          <w:shd w:val="clear" w:color="auto" w:fill="FFFFFF"/>
        </w:rPr>
      </w:pPr>
      <w:r w:rsidRPr="00AF179F">
        <w:rPr>
          <w:rFonts w:ascii="Times New Roman" w:hAnsi="Times New Roman" w:cs="Times New Roman"/>
          <w:spacing w:val="1"/>
          <w:sz w:val="24"/>
          <w:szCs w:val="24"/>
          <w:shd w:val="clear" w:color="auto" w:fill="FFFFFF"/>
        </w:rPr>
        <w:t>Сервитут – это право ограниченного пользования чужим земельным участком. Под земельным участком, в правовом смысле, понимается только сформированный и поставленный на государственный кадастровый учет земельный участок. Установление публичного сервитута осуществляется с учетом результатов общественных слушаний.</w:t>
      </w:r>
    </w:p>
    <w:p w:rsidR="00AF179F" w:rsidRPr="00AF179F" w:rsidRDefault="00AF179F" w:rsidP="00AF179F">
      <w:pPr>
        <w:autoSpaceDE w:val="0"/>
        <w:spacing w:after="0" w:line="240" w:lineRule="auto"/>
        <w:ind w:right="252"/>
        <w:jc w:val="both"/>
        <w:rPr>
          <w:rFonts w:ascii="Times New Roman" w:hAnsi="Times New Roman" w:cs="Times New Roman"/>
          <w:spacing w:val="1"/>
          <w:sz w:val="24"/>
          <w:szCs w:val="24"/>
          <w:shd w:val="clear" w:color="auto" w:fill="FFFFFF"/>
        </w:rPr>
      </w:pPr>
      <w:r w:rsidRPr="00AF179F">
        <w:rPr>
          <w:rFonts w:ascii="Times New Roman" w:hAnsi="Times New Roman" w:cs="Times New Roman"/>
          <w:spacing w:val="1"/>
          <w:sz w:val="24"/>
          <w:szCs w:val="24"/>
          <w:shd w:val="clear" w:color="auto" w:fill="FFFFFF"/>
        </w:rPr>
        <w:t>Согласно исходным данным, существующих границ зон действия публичных сервитутов на проектируемой территории нет. Необходимость образования сервитута отсутствует.</w:t>
      </w:r>
    </w:p>
    <w:p w:rsidR="00AF179F" w:rsidRPr="00AF179F" w:rsidRDefault="00AF179F" w:rsidP="00AF179F">
      <w:pPr>
        <w:autoSpaceDE w:val="0"/>
        <w:spacing w:after="0" w:line="240" w:lineRule="auto"/>
        <w:ind w:right="252"/>
        <w:jc w:val="center"/>
        <w:rPr>
          <w:rFonts w:ascii="Times New Roman" w:hAnsi="Times New Roman" w:cs="Times New Roman"/>
          <w:b/>
          <w:spacing w:val="1"/>
          <w:sz w:val="24"/>
          <w:szCs w:val="24"/>
          <w:shd w:val="clear" w:color="auto" w:fill="FFFFFF"/>
        </w:rPr>
      </w:pPr>
    </w:p>
    <w:p w:rsidR="00AF179F" w:rsidRPr="00AF179F" w:rsidRDefault="00AF179F" w:rsidP="00AF179F">
      <w:pPr>
        <w:autoSpaceDE w:val="0"/>
        <w:spacing w:after="0" w:line="240" w:lineRule="auto"/>
        <w:ind w:right="252"/>
        <w:jc w:val="center"/>
        <w:rPr>
          <w:rFonts w:ascii="Times New Roman" w:hAnsi="Times New Roman" w:cs="Times New Roman"/>
          <w:b/>
          <w:spacing w:val="1"/>
          <w:sz w:val="24"/>
          <w:szCs w:val="24"/>
          <w:shd w:val="clear" w:color="auto" w:fill="FFFFFF"/>
        </w:rPr>
      </w:pPr>
      <w:r w:rsidRPr="00AF179F">
        <w:rPr>
          <w:rFonts w:ascii="Times New Roman" w:hAnsi="Times New Roman" w:cs="Times New Roman"/>
          <w:b/>
          <w:spacing w:val="1"/>
          <w:sz w:val="24"/>
          <w:szCs w:val="24"/>
          <w:shd w:val="clear" w:color="auto" w:fill="FFFFFF"/>
        </w:rPr>
        <w:t>9. ВЫВОДЫ</w:t>
      </w:r>
    </w:p>
    <w:p w:rsidR="00AF179F" w:rsidRPr="00AF179F" w:rsidRDefault="00AF179F" w:rsidP="00AF179F">
      <w:pPr>
        <w:autoSpaceDE w:val="0"/>
        <w:autoSpaceDN w:val="0"/>
        <w:adjustRightInd w:val="0"/>
        <w:spacing w:after="0" w:line="240" w:lineRule="auto"/>
        <w:ind w:right="252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bookmarkStart w:id="0" w:name="_Toc452248405"/>
    </w:p>
    <w:p w:rsidR="00AF179F" w:rsidRPr="00AF179F" w:rsidRDefault="00AF179F" w:rsidP="00AF179F">
      <w:pPr>
        <w:autoSpaceDE w:val="0"/>
        <w:autoSpaceDN w:val="0"/>
        <w:adjustRightInd w:val="0"/>
        <w:spacing w:after="0" w:line="240" w:lineRule="auto"/>
        <w:ind w:right="252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F179F">
        <w:rPr>
          <w:rFonts w:ascii="Times New Roman" w:hAnsi="Times New Roman" w:cs="Times New Roman"/>
          <w:sz w:val="24"/>
          <w:szCs w:val="24"/>
          <w:lang w:eastAsia="ru-RU"/>
        </w:rPr>
        <w:t xml:space="preserve">Проект межевания территории подготовлен в соответствии с действующим градостроительным, земельным законодательством Российской Федерации, соблюдением действующих строительных норм и правил, противопожарных норм. Проект подготовлен в соответствии ст. 43 Градостроительного кодекса Российской Федерации, с учетом требований местных нормативов муниципального образования и </w:t>
      </w:r>
      <w:r w:rsidRPr="00AF17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Правил землеп</w:t>
      </w:r>
      <w:r w:rsidRPr="00AF17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ользования и застройки </w:t>
      </w:r>
      <w:r w:rsidRPr="00AF179F">
        <w:rPr>
          <w:rFonts w:ascii="Times New Roman" w:hAnsi="Times New Roman" w:cs="Times New Roman"/>
          <w:spacing w:val="1"/>
          <w:sz w:val="24"/>
          <w:szCs w:val="24"/>
          <w:shd w:val="clear" w:color="auto" w:fill="FFFFFF"/>
        </w:rPr>
        <w:t>муниципального образования «Персиановское сельское поселение»</w:t>
      </w:r>
      <w:r w:rsidRPr="00AF179F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AF179F" w:rsidRPr="00AF179F" w:rsidRDefault="00AF179F" w:rsidP="00AF179F">
      <w:pPr>
        <w:autoSpaceDE w:val="0"/>
        <w:autoSpaceDN w:val="0"/>
        <w:adjustRightInd w:val="0"/>
        <w:spacing w:after="0" w:line="240" w:lineRule="auto"/>
        <w:ind w:right="252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F179F">
        <w:rPr>
          <w:rFonts w:ascii="Times New Roman" w:hAnsi="Times New Roman" w:cs="Times New Roman"/>
          <w:sz w:val="24"/>
          <w:szCs w:val="24"/>
          <w:lang w:eastAsia="ru-RU"/>
        </w:rPr>
        <w:t>На основании комплексного анализа состояния территории, документацией по планировке установлены:</w:t>
      </w:r>
    </w:p>
    <w:p w:rsidR="00AF179F" w:rsidRPr="00AF179F" w:rsidRDefault="00AF179F" w:rsidP="00AF179F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right="252" w:firstLine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F179F">
        <w:rPr>
          <w:rFonts w:ascii="Times New Roman" w:hAnsi="Times New Roman" w:cs="Times New Roman"/>
          <w:sz w:val="24"/>
          <w:szCs w:val="24"/>
          <w:lang w:eastAsia="ru-RU"/>
        </w:rPr>
        <w:t>красные линии, определившие границы элемента планировочной структуры;</w:t>
      </w:r>
    </w:p>
    <w:p w:rsidR="00AF179F" w:rsidRPr="00AF179F" w:rsidRDefault="00AF179F" w:rsidP="00AF179F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right="252" w:firstLine="0"/>
        <w:jc w:val="both"/>
        <w:rPr>
          <w:rFonts w:ascii="Times New Roman" w:hAnsi="Times New Roman" w:cs="Times New Roman"/>
          <w:sz w:val="24"/>
          <w:szCs w:val="24"/>
        </w:rPr>
      </w:pPr>
      <w:r w:rsidRPr="00AF179F">
        <w:rPr>
          <w:rFonts w:ascii="Times New Roman" w:hAnsi="Times New Roman" w:cs="Times New Roman"/>
          <w:sz w:val="24"/>
          <w:szCs w:val="24"/>
          <w:lang w:eastAsia="ru-RU"/>
        </w:rPr>
        <w:t>определено</w:t>
      </w:r>
      <w:r w:rsidRPr="00AF179F">
        <w:rPr>
          <w:rFonts w:ascii="Times New Roman" w:hAnsi="Times New Roman" w:cs="Times New Roman"/>
          <w:sz w:val="24"/>
          <w:szCs w:val="24"/>
        </w:rPr>
        <w:t xml:space="preserve"> местоположение границ изменяемого земельного участка с условным кадастровым номером  61:28:0600017:ЗУ1 площадью 1552 кв.м. – образуемый способом перераспределения. </w:t>
      </w:r>
    </w:p>
    <w:bookmarkEnd w:id="0"/>
    <w:p w:rsidR="00AF179F" w:rsidRPr="00AF179F" w:rsidRDefault="00AF179F" w:rsidP="00AF179F">
      <w:pPr>
        <w:spacing w:after="0" w:line="240" w:lineRule="auto"/>
        <w:ind w:right="252"/>
        <w:rPr>
          <w:rFonts w:ascii="Times New Roman" w:hAnsi="Times New Roman" w:cs="Times New Roman"/>
          <w:sz w:val="24"/>
          <w:szCs w:val="24"/>
        </w:rPr>
      </w:pPr>
    </w:p>
    <w:p w:rsidR="00AF179F" w:rsidRPr="00AF179F" w:rsidRDefault="00AF179F" w:rsidP="00AF179F">
      <w:pPr>
        <w:autoSpaceDE w:val="0"/>
        <w:spacing w:after="0" w:line="240" w:lineRule="auto"/>
        <w:ind w:right="252"/>
        <w:jc w:val="both"/>
        <w:rPr>
          <w:rFonts w:ascii="Times New Roman" w:hAnsi="Times New Roman" w:cs="Times New Roman"/>
          <w:color w:val="000000"/>
          <w:spacing w:val="1"/>
          <w:sz w:val="24"/>
          <w:szCs w:val="24"/>
          <w:shd w:val="clear" w:color="auto" w:fill="FFFFFF"/>
        </w:rPr>
      </w:pPr>
      <w:r w:rsidRPr="00AF179F">
        <w:rPr>
          <w:rFonts w:ascii="Times New Roman" w:hAnsi="Times New Roman" w:cs="Times New Roman"/>
          <w:color w:val="000000"/>
          <w:sz w:val="24"/>
          <w:szCs w:val="24"/>
        </w:rPr>
        <w:t xml:space="preserve">28:0600017:2043): </w:t>
      </w:r>
      <w:r w:rsidRPr="00AF179F">
        <w:rPr>
          <w:rFonts w:ascii="Times New Roman" w:hAnsi="Times New Roman" w:cs="Times New Roman"/>
          <w:color w:val="000000"/>
          <w:spacing w:val="1"/>
          <w:sz w:val="24"/>
          <w:szCs w:val="24"/>
          <w:shd w:val="clear" w:color="auto" w:fill="FFFFFF"/>
          <w:lang w:val="en-US"/>
        </w:rPr>
        <w:t>S</w:t>
      </w:r>
      <w:r w:rsidRPr="00AF179F">
        <w:rPr>
          <w:rFonts w:ascii="Times New Roman" w:hAnsi="Times New Roman" w:cs="Times New Roman"/>
          <w:color w:val="000000"/>
          <w:spacing w:val="1"/>
          <w:sz w:val="24"/>
          <w:szCs w:val="24"/>
          <w:shd w:val="clear" w:color="auto" w:fill="FFFFFF"/>
        </w:rPr>
        <w:t>=1090 кв.м.</w:t>
      </w:r>
      <w:r w:rsidRPr="00AF179F">
        <w:rPr>
          <w:rFonts w:ascii="Times New Roman" w:hAnsi="Times New Roman" w:cs="Times New Roman"/>
          <w:color w:val="000000"/>
          <w:spacing w:val="1"/>
          <w:sz w:val="24"/>
          <w:szCs w:val="24"/>
          <w:shd w:val="clear" w:color="auto" w:fill="FFFFFF"/>
          <w:vertAlign w:val="superscript"/>
        </w:rPr>
        <w:t xml:space="preserve"> </w:t>
      </w:r>
      <w:r w:rsidRPr="00AF179F">
        <w:rPr>
          <w:rFonts w:ascii="Times New Roman" w:hAnsi="Times New Roman" w:cs="Times New Roman"/>
          <w:color w:val="000000"/>
          <w:spacing w:val="1"/>
          <w:sz w:val="24"/>
          <w:szCs w:val="24"/>
          <w:shd w:val="clear" w:color="auto" w:fill="FFFFFF"/>
        </w:rPr>
        <w:t xml:space="preserve">+ (плюс) муниципальные земли </w:t>
      </w:r>
      <w:r w:rsidRPr="00AF179F">
        <w:rPr>
          <w:rFonts w:ascii="Times New Roman" w:hAnsi="Times New Roman" w:cs="Times New Roman"/>
          <w:color w:val="000000"/>
          <w:spacing w:val="1"/>
          <w:sz w:val="24"/>
          <w:szCs w:val="24"/>
          <w:shd w:val="clear" w:color="auto" w:fill="FFFFFF"/>
          <w:lang w:val="en-US"/>
        </w:rPr>
        <w:t>S</w:t>
      </w:r>
      <w:r w:rsidRPr="00AF179F">
        <w:rPr>
          <w:rFonts w:ascii="Times New Roman" w:hAnsi="Times New Roman" w:cs="Times New Roman"/>
          <w:color w:val="000000"/>
          <w:spacing w:val="1"/>
          <w:sz w:val="24"/>
          <w:szCs w:val="24"/>
          <w:shd w:val="clear" w:color="auto" w:fill="FFFFFF"/>
        </w:rPr>
        <w:t>=462 кв.м.) = 1552 кв.м.</w:t>
      </w:r>
    </w:p>
    <w:p w:rsidR="00EB1328" w:rsidRPr="00AF179F" w:rsidRDefault="00DE4353" w:rsidP="00AF179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F179F">
        <w:rPr>
          <w:rFonts w:ascii="Times New Roman" w:eastAsia="Calibri" w:hAnsi="Times New Roman" w:cs="Times New Roman"/>
          <w:sz w:val="24"/>
          <w:szCs w:val="24"/>
        </w:rPr>
        <w:t>.</w:t>
      </w:r>
    </w:p>
    <w:p w:rsidR="00A80C7D" w:rsidRPr="00AF179F" w:rsidRDefault="00DE4353" w:rsidP="00A80C7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179F">
        <w:rPr>
          <w:rFonts w:ascii="Times New Roman" w:eastAsia="Calibri" w:hAnsi="Times New Roman" w:cs="Times New Roman"/>
          <w:sz w:val="24"/>
          <w:szCs w:val="24"/>
        </w:rPr>
        <w:t>Голосуем по вопросу утверждения</w:t>
      </w:r>
      <w:r w:rsidR="001D3680">
        <w:rPr>
          <w:rStyle w:val="FontStyle14"/>
          <w:sz w:val="24"/>
          <w:szCs w:val="24"/>
        </w:rPr>
        <w:t xml:space="preserve">    д</w:t>
      </w:r>
      <w:r w:rsidR="00A80C7D" w:rsidRPr="00AF179F">
        <w:rPr>
          <w:rStyle w:val="FontStyle14"/>
          <w:sz w:val="24"/>
          <w:szCs w:val="24"/>
        </w:rPr>
        <w:t xml:space="preserve">окументации  по планировке территории (проект межевания) земельного участка, расположенного по адрес:  </w:t>
      </w:r>
      <w:r w:rsidR="00A80C7D" w:rsidRPr="00AF179F">
        <w:rPr>
          <w:rFonts w:ascii="Times New Roman" w:hAnsi="Times New Roman" w:cs="Times New Roman"/>
          <w:sz w:val="24"/>
          <w:szCs w:val="24"/>
        </w:rPr>
        <w:t>Ростовская     область,    Октябрьский          район,      п. Персиановский    автодорога   «Новочеркасск –Каменоломни»</w:t>
      </w:r>
    </w:p>
    <w:p w:rsidR="00DE4353" w:rsidRPr="00AF179F" w:rsidRDefault="00C71F54" w:rsidP="00AF179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F179F">
        <w:rPr>
          <w:rFonts w:ascii="Times New Roman" w:eastAsia="Calibri" w:hAnsi="Times New Roman" w:cs="Times New Roman"/>
          <w:sz w:val="24"/>
          <w:szCs w:val="24"/>
        </w:rPr>
        <w:t xml:space="preserve">- Кто «за»?  </w:t>
      </w:r>
      <w:r w:rsidR="006E7ABF" w:rsidRPr="00AF179F">
        <w:rPr>
          <w:rFonts w:ascii="Times New Roman" w:eastAsia="Calibri" w:hAnsi="Times New Roman" w:cs="Times New Roman"/>
          <w:sz w:val="24"/>
          <w:szCs w:val="24"/>
        </w:rPr>
        <w:t>-16</w:t>
      </w:r>
      <w:r w:rsidR="00DE4353" w:rsidRPr="00AF179F">
        <w:rPr>
          <w:rFonts w:ascii="Times New Roman" w:eastAsia="Calibri" w:hAnsi="Times New Roman" w:cs="Times New Roman"/>
          <w:sz w:val="24"/>
          <w:szCs w:val="24"/>
        </w:rPr>
        <w:t xml:space="preserve"> человек.</w:t>
      </w:r>
    </w:p>
    <w:p w:rsidR="00DE4353" w:rsidRPr="00AF179F" w:rsidRDefault="00DE4353" w:rsidP="00AF179F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AF179F">
        <w:rPr>
          <w:rFonts w:ascii="Times New Roman" w:eastAsia="Calibri" w:hAnsi="Times New Roman" w:cs="Times New Roman"/>
          <w:sz w:val="24"/>
          <w:szCs w:val="24"/>
        </w:rPr>
        <w:t>- Кто «против» - 0.</w:t>
      </w:r>
    </w:p>
    <w:p w:rsidR="00DE4353" w:rsidRPr="00AF179F" w:rsidRDefault="00DE4353" w:rsidP="00AF179F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AF179F">
        <w:rPr>
          <w:rFonts w:ascii="Times New Roman" w:eastAsia="Calibri" w:hAnsi="Times New Roman" w:cs="Times New Roman"/>
          <w:sz w:val="24"/>
          <w:szCs w:val="24"/>
        </w:rPr>
        <w:t>- Воздержались –0.</w:t>
      </w:r>
    </w:p>
    <w:p w:rsidR="00DE4353" w:rsidRPr="00AF179F" w:rsidRDefault="00DE4353" w:rsidP="00AF179F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AF179F">
        <w:rPr>
          <w:rFonts w:ascii="Times New Roman" w:eastAsia="Calibri" w:hAnsi="Times New Roman" w:cs="Times New Roman"/>
          <w:sz w:val="24"/>
          <w:szCs w:val="24"/>
        </w:rPr>
        <w:t>- Единогласно.</w:t>
      </w:r>
    </w:p>
    <w:p w:rsidR="00EB1328" w:rsidRPr="00AF179F" w:rsidRDefault="00DE4353" w:rsidP="00AF179F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F179F">
        <w:rPr>
          <w:rFonts w:ascii="Times New Roman" w:eastAsia="Calibri" w:hAnsi="Times New Roman" w:cs="Times New Roman"/>
          <w:b/>
          <w:sz w:val="24"/>
          <w:szCs w:val="24"/>
        </w:rPr>
        <w:t>РЕШИЛИ:</w:t>
      </w:r>
    </w:p>
    <w:p w:rsidR="00946D11" w:rsidRPr="00A80C7D" w:rsidRDefault="00946D11" w:rsidP="00AF17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17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1. Публичные слушания  </w:t>
      </w:r>
      <w:r w:rsidR="00A80C7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по утверждению проекта  </w:t>
      </w:r>
      <w:r w:rsidR="001D3680">
        <w:rPr>
          <w:rFonts w:ascii="Times New Roman" w:hAnsi="Times New Roman" w:cs="Times New Roman"/>
          <w:sz w:val="24"/>
          <w:szCs w:val="24"/>
          <w:shd w:val="clear" w:color="auto" w:fill="FFFFFF"/>
        </w:rPr>
        <w:t>д</w:t>
      </w:r>
      <w:r w:rsidR="00A80C7D" w:rsidRPr="00AF179F">
        <w:rPr>
          <w:rStyle w:val="FontStyle14"/>
          <w:sz w:val="24"/>
          <w:szCs w:val="24"/>
        </w:rPr>
        <w:t xml:space="preserve">окументации  по планировке территории (проект межевания) земельного участка, расположенного по адрес:  </w:t>
      </w:r>
      <w:r w:rsidR="00A80C7D" w:rsidRPr="00AF179F">
        <w:rPr>
          <w:rFonts w:ascii="Times New Roman" w:hAnsi="Times New Roman" w:cs="Times New Roman"/>
          <w:sz w:val="24"/>
          <w:szCs w:val="24"/>
        </w:rPr>
        <w:t>Ростовская     область,    О</w:t>
      </w:r>
      <w:r w:rsidR="00A80C7D">
        <w:rPr>
          <w:rFonts w:ascii="Times New Roman" w:hAnsi="Times New Roman" w:cs="Times New Roman"/>
          <w:sz w:val="24"/>
          <w:szCs w:val="24"/>
        </w:rPr>
        <w:t xml:space="preserve">ктябрьский          район,    </w:t>
      </w:r>
      <w:r w:rsidR="00A80C7D" w:rsidRPr="00AF179F">
        <w:rPr>
          <w:rFonts w:ascii="Times New Roman" w:hAnsi="Times New Roman" w:cs="Times New Roman"/>
          <w:sz w:val="24"/>
          <w:szCs w:val="24"/>
        </w:rPr>
        <w:t>п. Персиановский    автодорога   «Новочеркасск –Каменоломни»</w:t>
      </w:r>
      <w:r w:rsidR="0036578A" w:rsidRPr="00AF179F">
        <w:rPr>
          <w:rFonts w:ascii="Times New Roman" w:hAnsi="Times New Roman" w:cs="Times New Roman"/>
          <w:sz w:val="24"/>
          <w:szCs w:val="24"/>
        </w:rPr>
        <w:t xml:space="preserve"> </w:t>
      </w:r>
      <w:r w:rsidRPr="00AF179F">
        <w:rPr>
          <w:rFonts w:ascii="Times New Roman" w:hAnsi="Times New Roman" w:cs="Times New Roman"/>
          <w:sz w:val="24"/>
          <w:szCs w:val="24"/>
          <w:shd w:val="clear" w:color="auto" w:fill="FFFFFF"/>
        </w:rPr>
        <w:t>считать состоявшимися.</w:t>
      </w:r>
    </w:p>
    <w:p w:rsidR="00946D11" w:rsidRPr="00AF179F" w:rsidRDefault="00946D11" w:rsidP="00A80C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F17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2. От участников публичных слушаний  замечаний предложений </w:t>
      </w:r>
      <w:r w:rsidR="00A80C7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AF17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не поступило.</w:t>
      </w:r>
    </w:p>
    <w:p w:rsidR="006E7ABF" w:rsidRDefault="006E7ABF" w:rsidP="00AF179F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AF179F">
        <w:rPr>
          <w:rFonts w:ascii="Times New Roman" w:eastAsia="Calibri" w:hAnsi="Times New Roman" w:cs="Times New Roman"/>
          <w:sz w:val="24"/>
          <w:szCs w:val="24"/>
        </w:rPr>
        <w:t>Уважаемые присутствующие, публичные слушания прошу считать закрытыми.</w:t>
      </w:r>
    </w:p>
    <w:p w:rsidR="00A80C7D" w:rsidRDefault="00A80C7D" w:rsidP="00AF179F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A80C7D" w:rsidRPr="00AF179F" w:rsidRDefault="00A80C7D" w:rsidP="00AF179F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6E7ABF" w:rsidRPr="00AF179F" w:rsidRDefault="006E7ABF" w:rsidP="00AF17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46D11" w:rsidRPr="00AF179F" w:rsidRDefault="00946D11" w:rsidP="00AF179F">
      <w:pPr>
        <w:pStyle w:val="000"/>
        <w:spacing w:line="240" w:lineRule="auto"/>
        <w:ind w:firstLine="0"/>
        <w:rPr>
          <w:szCs w:val="24"/>
          <w:lang w:eastAsia="ru-RU"/>
        </w:rPr>
      </w:pPr>
      <w:r w:rsidRPr="00AF179F">
        <w:rPr>
          <w:szCs w:val="24"/>
          <w:shd w:val="clear" w:color="auto" w:fill="FFFFFF"/>
        </w:rPr>
        <w:t xml:space="preserve">В целях доведения до всеобщего сведения информации о принятых Комиссией  решениях, секретарю Комиссии разместить на официальном сайте Администрации Персиановского сельского поселения в сети Интернет </w:t>
      </w:r>
      <w:hyperlink r:id="rId8" w:history="1">
        <w:r w:rsidRPr="00AF179F">
          <w:rPr>
            <w:rStyle w:val="ac"/>
            <w:b/>
            <w:szCs w:val="24"/>
            <w:lang w:val="en-US"/>
          </w:rPr>
          <w:t>http</w:t>
        </w:r>
        <w:r w:rsidRPr="00AF179F">
          <w:rPr>
            <w:rStyle w:val="ac"/>
            <w:b/>
            <w:szCs w:val="24"/>
          </w:rPr>
          <w:t>://</w:t>
        </w:r>
        <w:r w:rsidRPr="00AF179F">
          <w:rPr>
            <w:rStyle w:val="ac"/>
            <w:b/>
            <w:szCs w:val="24"/>
            <w:lang w:val="en-US"/>
          </w:rPr>
          <w:t>www</w:t>
        </w:r>
        <w:r w:rsidRPr="00AF179F">
          <w:rPr>
            <w:rStyle w:val="ac"/>
            <w:b/>
            <w:szCs w:val="24"/>
          </w:rPr>
          <w:t>.</w:t>
        </w:r>
        <w:r w:rsidRPr="00AF179F">
          <w:rPr>
            <w:rStyle w:val="ac"/>
            <w:b/>
            <w:szCs w:val="24"/>
            <w:lang w:val="en-US"/>
          </w:rPr>
          <w:t>persianovskoe</w:t>
        </w:r>
        <w:r w:rsidRPr="00AF179F">
          <w:rPr>
            <w:rStyle w:val="ac"/>
            <w:b/>
            <w:szCs w:val="24"/>
          </w:rPr>
          <w:t>.</w:t>
        </w:r>
        <w:r w:rsidRPr="00AF179F">
          <w:rPr>
            <w:rStyle w:val="ac"/>
            <w:b/>
            <w:szCs w:val="24"/>
            <w:lang w:val="en-US"/>
          </w:rPr>
          <w:t>ru</w:t>
        </w:r>
      </w:hyperlink>
      <w:r w:rsidRPr="00AF179F">
        <w:rPr>
          <w:b/>
          <w:szCs w:val="24"/>
        </w:rPr>
        <w:t xml:space="preserve"> </w:t>
      </w:r>
      <w:r w:rsidRPr="00AF179F">
        <w:rPr>
          <w:szCs w:val="24"/>
          <w:shd w:val="clear" w:color="auto" w:fill="FFFFFF"/>
        </w:rPr>
        <w:t xml:space="preserve"> настоящий протокол.</w:t>
      </w:r>
      <w:r w:rsidRPr="00AF179F">
        <w:rPr>
          <w:szCs w:val="24"/>
          <w:lang w:eastAsia="ru-RU"/>
        </w:rPr>
        <w:t xml:space="preserve"> </w:t>
      </w:r>
    </w:p>
    <w:p w:rsidR="0036578A" w:rsidRPr="00AF179F" w:rsidRDefault="0036578A" w:rsidP="00AF179F">
      <w:pPr>
        <w:pStyle w:val="000"/>
        <w:spacing w:line="240" w:lineRule="auto"/>
        <w:ind w:firstLine="0"/>
        <w:rPr>
          <w:szCs w:val="24"/>
          <w:shd w:val="clear" w:color="auto" w:fill="FFFFFF"/>
        </w:rPr>
      </w:pPr>
    </w:p>
    <w:p w:rsidR="00946D11" w:rsidRPr="00AF179F" w:rsidRDefault="00946D11" w:rsidP="00AF179F">
      <w:pPr>
        <w:pStyle w:val="000"/>
        <w:spacing w:line="240" w:lineRule="auto"/>
        <w:ind w:firstLine="0"/>
        <w:rPr>
          <w:szCs w:val="24"/>
        </w:rPr>
      </w:pPr>
      <w:r w:rsidRPr="00AF179F">
        <w:rPr>
          <w:szCs w:val="24"/>
        </w:rPr>
        <w:t xml:space="preserve">Председатель комиссии по проведению </w:t>
      </w:r>
    </w:p>
    <w:p w:rsidR="00946D11" w:rsidRPr="00AF179F" w:rsidRDefault="00946D11" w:rsidP="00AF179F">
      <w:pPr>
        <w:pStyle w:val="000"/>
        <w:spacing w:line="240" w:lineRule="auto"/>
        <w:ind w:firstLine="0"/>
        <w:rPr>
          <w:szCs w:val="24"/>
        </w:rPr>
      </w:pPr>
      <w:r w:rsidRPr="00AF179F">
        <w:rPr>
          <w:szCs w:val="24"/>
        </w:rPr>
        <w:t xml:space="preserve">публичных слушаний в сфере </w:t>
      </w:r>
    </w:p>
    <w:p w:rsidR="00946D11" w:rsidRPr="00AF179F" w:rsidRDefault="00946D11" w:rsidP="00AF179F">
      <w:pPr>
        <w:pStyle w:val="000"/>
        <w:spacing w:line="240" w:lineRule="auto"/>
        <w:ind w:firstLine="0"/>
        <w:rPr>
          <w:szCs w:val="24"/>
        </w:rPr>
      </w:pPr>
      <w:r w:rsidRPr="00AF179F">
        <w:rPr>
          <w:szCs w:val="24"/>
        </w:rPr>
        <w:t xml:space="preserve">градостроительной деятельности на территории </w:t>
      </w:r>
    </w:p>
    <w:p w:rsidR="00946D11" w:rsidRPr="00AF179F" w:rsidRDefault="00946D11" w:rsidP="00AF179F">
      <w:pPr>
        <w:pStyle w:val="000"/>
        <w:spacing w:line="240" w:lineRule="auto"/>
        <w:ind w:firstLine="0"/>
        <w:rPr>
          <w:szCs w:val="24"/>
        </w:rPr>
      </w:pPr>
      <w:r w:rsidRPr="00AF179F">
        <w:rPr>
          <w:szCs w:val="24"/>
        </w:rPr>
        <w:t>Персиановского сельского поселения</w:t>
      </w:r>
      <w:r w:rsidRPr="00AF179F">
        <w:rPr>
          <w:szCs w:val="24"/>
        </w:rPr>
        <w:tab/>
      </w:r>
      <w:r w:rsidRPr="00AF179F">
        <w:rPr>
          <w:szCs w:val="24"/>
        </w:rPr>
        <w:tab/>
      </w:r>
      <w:r w:rsidRPr="00AF179F">
        <w:rPr>
          <w:szCs w:val="24"/>
        </w:rPr>
        <w:tab/>
      </w:r>
      <w:r w:rsidR="0036578A" w:rsidRPr="00AF179F">
        <w:rPr>
          <w:szCs w:val="24"/>
        </w:rPr>
        <w:t xml:space="preserve">                           Д.В. Степаненко</w:t>
      </w:r>
      <w:r w:rsidRPr="00AF179F">
        <w:rPr>
          <w:szCs w:val="24"/>
        </w:rPr>
        <w:t xml:space="preserve"> </w:t>
      </w:r>
    </w:p>
    <w:p w:rsidR="00EB1328" w:rsidRPr="00AF179F" w:rsidRDefault="00EB1328" w:rsidP="00AF179F">
      <w:pPr>
        <w:pStyle w:val="000"/>
        <w:spacing w:line="240" w:lineRule="auto"/>
        <w:ind w:firstLine="0"/>
        <w:rPr>
          <w:szCs w:val="24"/>
        </w:rPr>
      </w:pPr>
    </w:p>
    <w:p w:rsidR="00946D11" w:rsidRPr="00AF179F" w:rsidRDefault="00946D11" w:rsidP="00AF179F">
      <w:pPr>
        <w:pStyle w:val="000"/>
        <w:spacing w:line="240" w:lineRule="auto"/>
        <w:ind w:firstLine="0"/>
        <w:rPr>
          <w:szCs w:val="24"/>
        </w:rPr>
      </w:pPr>
      <w:r w:rsidRPr="00AF179F">
        <w:rPr>
          <w:szCs w:val="24"/>
        </w:rPr>
        <w:t xml:space="preserve">Секретарь комиссии по проведению </w:t>
      </w:r>
    </w:p>
    <w:p w:rsidR="00946D11" w:rsidRPr="00AF179F" w:rsidRDefault="00946D11" w:rsidP="00AF179F">
      <w:pPr>
        <w:pStyle w:val="000"/>
        <w:spacing w:line="240" w:lineRule="auto"/>
        <w:ind w:firstLine="0"/>
        <w:rPr>
          <w:szCs w:val="24"/>
        </w:rPr>
      </w:pPr>
      <w:r w:rsidRPr="00AF179F">
        <w:rPr>
          <w:szCs w:val="24"/>
        </w:rPr>
        <w:t xml:space="preserve">публичных слушаний в сфере </w:t>
      </w:r>
    </w:p>
    <w:p w:rsidR="00946D11" w:rsidRPr="00AF179F" w:rsidRDefault="00946D11" w:rsidP="00AF179F">
      <w:pPr>
        <w:pStyle w:val="000"/>
        <w:spacing w:line="240" w:lineRule="auto"/>
        <w:ind w:firstLine="0"/>
        <w:rPr>
          <w:szCs w:val="24"/>
        </w:rPr>
      </w:pPr>
      <w:r w:rsidRPr="00AF179F">
        <w:rPr>
          <w:szCs w:val="24"/>
        </w:rPr>
        <w:t xml:space="preserve">градостроительной деятельности на территории </w:t>
      </w:r>
    </w:p>
    <w:p w:rsidR="003919F8" w:rsidRPr="00AF179F" w:rsidRDefault="00946D11" w:rsidP="00AF179F">
      <w:pPr>
        <w:pStyle w:val="000"/>
        <w:spacing w:line="240" w:lineRule="auto"/>
        <w:ind w:firstLine="0"/>
        <w:rPr>
          <w:szCs w:val="24"/>
        </w:rPr>
      </w:pPr>
      <w:r w:rsidRPr="00AF179F">
        <w:rPr>
          <w:szCs w:val="24"/>
        </w:rPr>
        <w:t>Персиановского сельского поселения</w:t>
      </w:r>
      <w:r w:rsidRPr="00AF179F">
        <w:rPr>
          <w:szCs w:val="24"/>
        </w:rPr>
        <w:tab/>
      </w:r>
      <w:r w:rsidRPr="00AF179F">
        <w:rPr>
          <w:szCs w:val="24"/>
        </w:rPr>
        <w:tab/>
      </w:r>
      <w:r w:rsidRPr="00AF179F">
        <w:rPr>
          <w:szCs w:val="24"/>
        </w:rPr>
        <w:tab/>
      </w:r>
      <w:r w:rsidRPr="00AF179F">
        <w:rPr>
          <w:szCs w:val="24"/>
        </w:rPr>
        <w:tab/>
      </w:r>
      <w:r w:rsidRPr="00AF179F">
        <w:rPr>
          <w:szCs w:val="24"/>
        </w:rPr>
        <w:tab/>
        <w:t xml:space="preserve">         Т.Н. Грачева</w:t>
      </w:r>
      <w:r w:rsidRPr="00AF179F">
        <w:rPr>
          <w:szCs w:val="24"/>
        </w:rPr>
        <w:tab/>
      </w:r>
      <w:r w:rsidRPr="00AF179F">
        <w:rPr>
          <w:szCs w:val="24"/>
        </w:rPr>
        <w:tab/>
      </w:r>
    </w:p>
    <w:p w:rsidR="003919F8" w:rsidRPr="00AF179F" w:rsidRDefault="003919F8" w:rsidP="00AF1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1328" w:rsidRPr="00AF179F" w:rsidRDefault="00EB1328" w:rsidP="00AF1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578A" w:rsidRDefault="0036578A" w:rsidP="00AF1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0C7D" w:rsidRDefault="00A80C7D" w:rsidP="00AF1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0C7D" w:rsidRDefault="00A80C7D" w:rsidP="00AF1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0C7D" w:rsidRDefault="00A80C7D" w:rsidP="00AF1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0C7D" w:rsidRDefault="00A80C7D" w:rsidP="00AF1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0C7D" w:rsidRDefault="00A80C7D" w:rsidP="00AF1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0C7D" w:rsidRDefault="00A80C7D" w:rsidP="00AF1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0C7D" w:rsidRDefault="00A80C7D" w:rsidP="00AF1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0C7D" w:rsidRDefault="00A80C7D" w:rsidP="00AF1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0C7D" w:rsidRDefault="00A80C7D" w:rsidP="00AF1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0C7D" w:rsidRDefault="00A80C7D" w:rsidP="00AF1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0C7D" w:rsidRDefault="00A80C7D" w:rsidP="00AF1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0C7D" w:rsidRDefault="00A80C7D" w:rsidP="00AF1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0C7D" w:rsidRDefault="00A80C7D" w:rsidP="00AF1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0C7D" w:rsidRDefault="00A80C7D" w:rsidP="00AF1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0C7D" w:rsidRDefault="00A80C7D" w:rsidP="00AF1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0C7D" w:rsidRDefault="00A80C7D" w:rsidP="00AF1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0C7D" w:rsidRDefault="00A80C7D" w:rsidP="00AF1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0C7D" w:rsidRDefault="00A80C7D" w:rsidP="00AF1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0C7D" w:rsidRDefault="00A80C7D" w:rsidP="00AF1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0C7D" w:rsidRDefault="00A80C7D" w:rsidP="00AF1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0C7D" w:rsidRDefault="00A80C7D" w:rsidP="00AF1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0C7D" w:rsidRDefault="00A80C7D" w:rsidP="00AF1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0C7D" w:rsidRDefault="00A80C7D" w:rsidP="00AF1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0C7D" w:rsidRDefault="00A80C7D" w:rsidP="00AF1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0C7D" w:rsidRDefault="00A80C7D" w:rsidP="00AF1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0C7D" w:rsidRDefault="00A80C7D" w:rsidP="00AF1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0C7D" w:rsidRDefault="00A80C7D" w:rsidP="00AF1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0C7D" w:rsidRDefault="00A80C7D" w:rsidP="00AF1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0C7D" w:rsidRDefault="00A80C7D" w:rsidP="00AF1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0C7D" w:rsidRDefault="00A80C7D" w:rsidP="00AF1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0C7D" w:rsidRDefault="00A80C7D" w:rsidP="00AF1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0C7D" w:rsidRDefault="00A80C7D" w:rsidP="00AF1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0C7D" w:rsidRDefault="00A80C7D" w:rsidP="00AF1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0C7D" w:rsidRDefault="00A80C7D" w:rsidP="00AF1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0C7D" w:rsidRDefault="00A80C7D" w:rsidP="00AF1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0C7D" w:rsidRDefault="00A80C7D" w:rsidP="00AF1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0C7D" w:rsidRDefault="00A80C7D" w:rsidP="00AF1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0C7D" w:rsidRPr="00AF179F" w:rsidRDefault="00A80C7D" w:rsidP="00AF1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578A" w:rsidRPr="00AF179F" w:rsidRDefault="0036578A" w:rsidP="00AF1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578A" w:rsidRPr="00AF179F" w:rsidRDefault="0036578A" w:rsidP="00AF1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578A" w:rsidRPr="00AF179F" w:rsidRDefault="0036578A" w:rsidP="00AF1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578A" w:rsidRPr="00AF179F" w:rsidRDefault="0036578A" w:rsidP="00AF1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578A" w:rsidRPr="00AF179F" w:rsidRDefault="0036578A" w:rsidP="00AF1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6D11" w:rsidRPr="00AF179F" w:rsidRDefault="00B34C6E" w:rsidP="00AF179F">
      <w:pPr>
        <w:pStyle w:val="000"/>
        <w:ind w:firstLine="0"/>
        <w:rPr>
          <w:szCs w:val="24"/>
        </w:rPr>
      </w:pPr>
      <w:r w:rsidRPr="00AF179F">
        <w:rPr>
          <w:szCs w:val="24"/>
        </w:rPr>
        <w:t xml:space="preserve">                                                                                                              </w:t>
      </w:r>
      <w:r w:rsidR="00946D11" w:rsidRPr="00AF179F">
        <w:rPr>
          <w:szCs w:val="24"/>
        </w:rPr>
        <w:t>Приложение 1</w:t>
      </w:r>
    </w:p>
    <w:p w:rsidR="00A3634D" w:rsidRPr="00AF179F" w:rsidRDefault="00B34C6E" w:rsidP="00AF179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F179F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</w:t>
      </w:r>
      <w:r w:rsidR="00A3634D" w:rsidRPr="00AF179F">
        <w:rPr>
          <w:rFonts w:ascii="Times New Roman" w:eastAsia="Calibri" w:hAnsi="Times New Roman" w:cs="Times New Roman"/>
          <w:sz w:val="24"/>
          <w:szCs w:val="24"/>
        </w:rPr>
        <w:t>к протоколу публичных</w:t>
      </w:r>
    </w:p>
    <w:p w:rsidR="00A3634D" w:rsidRPr="00AF179F" w:rsidRDefault="00A3634D" w:rsidP="00AF179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F179F">
        <w:rPr>
          <w:rFonts w:ascii="Times New Roman" w:eastAsia="Calibri" w:hAnsi="Times New Roman" w:cs="Times New Roman"/>
          <w:sz w:val="24"/>
          <w:szCs w:val="24"/>
        </w:rPr>
        <w:t xml:space="preserve">слушаний от </w:t>
      </w:r>
      <w:r w:rsidR="00AF77CA" w:rsidRPr="00AF179F">
        <w:rPr>
          <w:rFonts w:ascii="Times New Roman" w:eastAsia="Calibri" w:hAnsi="Times New Roman" w:cs="Times New Roman"/>
          <w:sz w:val="24"/>
          <w:szCs w:val="24"/>
        </w:rPr>
        <w:t>2</w:t>
      </w:r>
      <w:r w:rsidR="00BA1D8D">
        <w:rPr>
          <w:rFonts w:ascii="Times New Roman" w:eastAsia="Calibri" w:hAnsi="Times New Roman" w:cs="Times New Roman"/>
          <w:sz w:val="24"/>
          <w:szCs w:val="24"/>
        </w:rPr>
        <w:t>7.10</w:t>
      </w:r>
      <w:r w:rsidR="00AF77CA" w:rsidRPr="00AF179F">
        <w:rPr>
          <w:rFonts w:ascii="Times New Roman" w:eastAsia="Calibri" w:hAnsi="Times New Roman" w:cs="Times New Roman"/>
          <w:sz w:val="24"/>
          <w:szCs w:val="24"/>
        </w:rPr>
        <w:t>.2022</w:t>
      </w:r>
      <w:r w:rsidRPr="00AF179F">
        <w:rPr>
          <w:rFonts w:ascii="Times New Roman" w:eastAsia="Calibri" w:hAnsi="Times New Roman" w:cs="Times New Roman"/>
          <w:sz w:val="24"/>
          <w:szCs w:val="24"/>
        </w:rPr>
        <w:t xml:space="preserve"> г</w:t>
      </w:r>
    </w:p>
    <w:p w:rsidR="00A3634D" w:rsidRPr="00AF179F" w:rsidRDefault="00A3634D" w:rsidP="00AF179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3634D" w:rsidRPr="00AF179F" w:rsidRDefault="00A3634D" w:rsidP="00AF179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46D11" w:rsidRPr="00AF179F" w:rsidRDefault="00A3634D" w:rsidP="00AF179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F179F">
        <w:rPr>
          <w:rFonts w:ascii="Times New Roman" w:eastAsia="Calibri" w:hAnsi="Times New Roman" w:cs="Times New Roman"/>
          <w:b/>
          <w:sz w:val="24"/>
          <w:szCs w:val="24"/>
        </w:rPr>
        <w:t>Перечень принявших участие в рассмотрении проекта участников общественных обсуждений или публичных слушаний</w:t>
      </w:r>
    </w:p>
    <w:p w:rsidR="00946D11" w:rsidRPr="00AF179F" w:rsidRDefault="00946D11" w:rsidP="00AF179F">
      <w:pPr>
        <w:pStyle w:val="ConsPlusNormal"/>
        <w:ind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46D11" w:rsidRPr="00AF179F" w:rsidRDefault="00946D11" w:rsidP="00AF179F">
      <w:pPr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11100" w:type="dxa"/>
        <w:tblInd w:w="-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10"/>
        <w:gridCol w:w="2552"/>
        <w:gridCol w:w="1503"/>
        <w:gridCol w:w="4394"/>
        <w:gridCol w:w="2041"/>
      </w:tblGrid>
      <w:tr w:rsidR="00946D11" w:rsidRPr="00AF179F" w:rsidTr="00BA1D8D">
        <w:tc>
          <w:tcPr>
            <w:tcW w:w="610" w:type="dxa"/>
            <w:shd w:val="clear" w:color="auto" w:fill="auto"/>
          </w:tcPr>
          <w:p w:rsidR="00946D11" w:rsidRPr="00AF179F" w:rsidRDefault="00946D11" w:rsidP="00AF179F">
            <w:pPr>
              <w:pStyle w:val="ConsPlusNormal"/>
              <w:ind w:right="-534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552" w:type="dxa"/>
            <w:shd w:val="clear" w:color="auto" w:fill="auto"/>
          </w:tcPr>
          <w:p w:rsidR="00946D11" w:rsidRPr="00AF179F" w:rsidRDefault="00946D11" w:rsidP="00AF179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Фамилия, имя, отчество </w:t>
            </w:r>
            <w:r w:rsidRPr="00AF1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1503" w:type="dxa"/>
            <w:shd w:val="clear" w:color="auto" w:fill="auto"/>
          </w:tcPr>
          <w:p w:rsidR="00946D11" w:rsidRPr="00AF179F" w:rsidRDefault="00946D11" w:rsidP="00AF179F">
            <w:pPr>
              <w:pStyle w:val="ConsPlusNormal"/>
              <w:ind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AF1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рождения</w:t>
            </w:r>
          </w:p>
        </w:tc>
        <w:tc>
          <w:tcPr>
            <w:tcW w:w="4394" w:type="dxa"/>
            <w:shd w:val="clear" w:color="auto" w:fill="auto"/>
          </w:tcPr>
          <w:p w:rsidR="00946D11" w:rsidRPr="00AF179F" w:rsidRDefault="00946D11" w:rsidP="00AF179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Адрес места жительства (регистрации)</w:t>
            </w:r>
          </w:p>
        </w:tc>
        <w:tc>
          <w:tcPr>
            <w:tcW w:w="2041" w:type="dxa"/>
            <w:shd w:val="clear" w:color="auto" w:fill="auto"/>
          </w:tcPr>
          <w:p w:rsidR="00946D11" w:rsidRPr="00AF179F" w:rsidRDefault="00946D11" w:rsidP="00AF179F">
            <w:pPr>
              <w:pStyle w:val="ConsPlusNormal"/>
              <w:ind w:right="-62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Предложения и замечания</w:t>
            </w:r>
          </w:p>
        </w:tc>
      </w:tr>
      <w:tr w:rsidR="00946D11" w:rsidRPr="00AF179F" w:rsidTr="00BA1D8D">
        <w:tc>
          <w:tcPr>
            <w:tcW w:w="610" w:type="dxa"/>
            <w:shd w:val="clear" w:color="auto" w:fill="auto"/>
          </w:tcPr>
          <w:p w:rsidR="00946D11" w:rsidRPr="00AF179F" w:rsidRDefault="00946D11" w:rsidP="00AF179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79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shd w:val="clear" w:color="auto" w:fill="auto"/>
          </w:tcPr>
          <w:p w:rsidR="00946D11" w:rsidRPr="00AF179F" w:rsidRDefault="0036578A" w:rsidP="00AF179F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79F">
              <w:rPr>
                <w:rFonts w:ascii="Times New Roman" w:hAnsi="Times New Roman" w:cs="Times New Roman"/>
                <w:sz w:val="24"/>
                <w:szCs w:val="24"/>
              </w:rPr>
              <w:t>Степаненко Д.В.</w:t>
            </w:r>
          </w:p>
        </w:tc>
        <w:tc>
          <w:tcPr>
            <w:tcW w:w="1503" w:type="dxa"/>
            <w:shd w:val="clear" w:color="auto" w:fill="auto"/>
          </w:tcPr>
          <w:p w:rsidR="00946D11" w:rsidRPr="00AF179F" w:rsidRDefault="00946D11" w:rsidP="00AF179F">
            <w:pPr>
              <w:pStyle w:val="ConsPlusNormal"/>
              <w:ind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AF1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r w:rsidR="0036578A" w:rsidRPr="00AF1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01.05.1979</w:t>
            </w:r>
          </w:p>
        </w:tc>
        <w:tc>
          <w:tcPr>
            <w:tcW w:w="4394" w:type="dxa"/>
            <w:shd w:val="clear" w:color="auto" w:fill="auto"/>
          </w:tcPr>
          <w:p w:rsidR="00946D11" w:rsidRPr="00AF179F" w:rsidRDefault="00946D11" w:rsidP="00AF179F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79F">
              <w:rPr>
                <w:rFonts w:ascii="Times New Roman" w:hAnsi="Times New Roman" w:cs="Times New Roman"/>
                <w:sz w:val="24"/>
                <w:szCs w:val="24"/>
              </w:rPr>
              <w:t xml:space="preserve">п. Персиановский ул. </w:t>
            </w:r>
            <w:r w:rsidR="0036578A" w:rsidRPr="00AF179F">
              <w:rPr>
                <w:rFonts w:ascii="Times New Roman" w:hAnsi="Times New Roman" w:cs="Times New Roman"/>
                <w:sz w:val="24"/>
                <w:szCs w:val="24"/>
              </w:rPr>
              <w:t>Мичурина, д.9 кв. 64</w:t>
            </w:r>
          </w:p>
        </w:tc>
        <w:tc>
          <w:tcPr>
            <w:tcW w:w="2041" w:type="dxa"/>
            <w:shd w:val="clear" w:color="auto" w:fill="auto"/>
          </w:tcPr>
          <w:p w:rsidR="00946D11" w:rsidRPr="00AF179F" w:rsidRDefault="00946D11" w:rsidP="00AF179F">
            <w:pPr>
              <w:pStyle w:val="ConsPlusNormal"/>
              <w:ind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946D11" w:rsidRPr="00AF179F" w:rsidTr="00BA1D8D">
        <w:tc>
          <w:tcPr>
            <w:tcW w:w="610" w:type="dxa"/>
            <w:shd w:val="clear" w:color="auto" w:fill="auto"/>
          </w:tcPr>
          <w:p w:rsidR="00946D11" w:rsidRPr="00AF179F" w:rsidRDefault="00946D11" w:rsidP="00AF179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79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shd w:val="clear" w:color="auto" w:fill="auto"/>
          </w:tcPr>
          <w:p w:rsidR="00946D11" w:rsidRPr="00AF179F" w:rsidRDefault="0036578A" w:rsidP="00AF179F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79F">
              <w:rPr>
                <w:rFonts w:ascii="Times New Roman" w:hAnsi="Times New Roman" w:cs="Times New Roman"/>
                <w:sz w:val="24"/>
                <w:szCs w:val="24"/>
              </w:rPr>
              <w:t>Чумаков П.Н.</w:t>
            </w:r>
          </w:p>
        </w:tc>
        <w:tc>
          <w:tcPr>
            <w:tcW w:w="1503" w:type="dxa"/>
            <w:shd w:val="clear" w:color="auto" w:fill="auto"/>
          </w:tcPr>
          <w:p w:rsidR="00946D11" w:rsidRPr="00AF179F" w:rsidRDefault="00946D11" w:rsidP="00AF179F">
            <w:pPr>
              <w:pStyle w:val="ConsPlusNormal"/>
              <w:ind w:right="-62"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AF1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 w:rsidR="00713188" w:rsidRPr="00AF1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11.08.1980</w:t>
            </w:r>
          </w:p>
        </w:tc>
        <w:tc>
          <w:tcPr>
            <w:tcW w:w="4394" w:type="dxa"/>
            <w:shd w:val="clear" w:color="auto" w:fill="auto"/>
          </w:tcPr>
          <w:p w:rsidR="00946D11" w:rsidRPr="00AF179F" w:rsidRDefault="00946D11" w:rsidP="00AF179F">
            <w:pPr>
              <w:pStyle w:val="ad"/>
              <w:jc w:val="both"/>
              <w:rPr>
                <w:szCs w:val="24"/>
              </w:rPr>
            </w:pPr>
            <w:r w:rsidRPr="00AF179F">
              <w:rPr>
                <w:szCs w:val="24"/>
              </w:rPr>
              <w:t xml:space="preserve">п. Персиановский </w:t>
            </w:r>
            <w:r w:rsidR="00713188" w:rsidRPr="00AF179F">
              <w:rPr>
                <w:szCs w:val="24"/>
              </w:rPr>
              <w:t>пер. Короткий, д.8</w:t>
            </w:r>
          </w:p>
          <w:p w:rsidR="00946D11" w:rsidRPr="00AF179F" w:rsidRDefault="00946D11" w:rsidP="00AF179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41" w:type="dxa"/>
            <w:shd w:val="clear" w:color="auto" w:fill="auto"/>
          </w:tcPr>
          <w:p w:rsidR="00946D11" w:rsidRPr="00AF179F" w:rsidRDefault="00946D11" w:rsidP="00AF179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946D11" w:rsidRPr="00AF179F" w:rsidTr="00BA1D8D">
        <w:tc>
          <w:tcPr>
            <w:tcW w:w="610" w:type="dxa"/>
            <w:shd w:val="clear" w:color="auto" w:fill="auto"/>
          </w:tcPr>
          <w:p w:rsidR="00946D11" w:rsidRPr="00AF179F" w:rsidRDefault="00946D11" w:rsidP="00AF179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79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  <w:shd w:val="clear" w:color="auto" w:fill="auto"/>
          </w:tcPr>
          <w:p w:rsidR="00946D11" w:rsidRPr="00AF179F" w:rsidRDefault="00713188" w:rsidP="00AF179F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79F">
              <w:rPr>
                <w:rFonts w:ascii="Times New Roman" w:hAnsi="Times New Roman" w:cs="Times New Roman"/>
                <w:sz w:val="24"/>
                <w:szCs w:val="24"/>
              </w:rPr>
              <w:t>Постригань Т.С.</w:t>
            </w:r>
          </w:p>
        </w:tc>
        <w:tc>
          <w:tcPr>
            <w:tcW w:w="1503" w:type="dxa"/>
            <w:shd w:val="clear" w:color="auto" w:fill="auto"/>
          </w:tcPr>
          <w:p w:rsidR="00946D11" w:rsidRPr="00AF179F" w:rsidRDefault="00946D11" w:rsidP="00AF179F">
            <w:pPr>
              <w:pStyle w:val="ConsPlusNormal"/>
              <w:ind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AF1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  </w:t>
            </w:r>
            <w:r w:rsidR="00713188" w:rsidRPr="00AF1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12.05.1988</w:t>
            </w:r>
          </w:p>
        </w:tc>
        <w:tc>
          <w:tcPr>
            <w:tcW w:w="4394" w:type="dxa"/>
            <w:shd w:val="clear" w:color="auto" w:fill="auto"/>
          </w:tcPr>
          <w:p w:rsidR="00946D11" w:rsidRPr="00AF179F" w:rsidRDefault="00946D11" w:rsidP="00AF179F">
            <w:pPr>
              <w:pStyle w:val="ad"/>
              <w:rPr>
                <w:szCs w:val="24"/>
              </w:rPr>
            </w:pPr>
            <w:r w:rsidRPr="00AF179F">
              <w:rPr>
                <w:szCs w:val="24"/>
              </w:rPr>
              <w:t xml:space="preserve">п. Персиановский ул. </w:t>
            </w:r>
            <w:r w:rsidR="00713188" w:rsidRPr="00AF179F">
              <w:rPr>
                <w:szCs w:val="24"/>
              </w:rPr>
              <w:t>Горького</w:t>
            </w:r>
            <w:r w:rsidRPr="00AF179F">
              <w:rPr>
                <w:szCs w:val="24"/>
              </w:rPr>
              <w:t>,  д.11</w:t>
            </w:r>
          </w:p>
          <w:p w:rsidR="00946D11" w:rsidRPr="00AF179F" w:rsidRDefault="00946D11" w:rsidP="00AF179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41" w:type="dxa"/>
            <w:shd w:val="clear" w:color="auto" w:fill="auto"/>
          </w:tcPr>
          <w:p w:rsidR="00946D11" w:rsidRPr="00AF179F" w:rsidRDefault="00946D11" w:rsidP="00AF179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946D11" w:rsidRPr="00AF179F" w:rsidTr="00BA1D8D">
        <w:tc>
          <w:tcPr>
            <w:tcW w:w="610" w:type="dxa"/>
            <w:shd w:val="clear" w:color="auto" w:fill="auto"/>
          </w:tcPr>
          <w:p w:rsidR="00946D11" w:rsidRPr="00AF179F" w:rsidRDefault="00946D11" w:rsidP="00AF179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79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2" w:type="dxa"/>
            <w:shd w:val="clear" w:color="auto" w:fill="auto"/>
          </w:tcPr>
          <w:p w:rsidR="00946D11" w:rsidRPr="00AF179F" w:rsidRDefault="00713188" w:rsidP="00AF179F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79F">
              <w:rPr>
                <w:rFonts w:ascii="Times New Roman" w:hAnsi="Times New Roman" w:cs="Times New Roman"/>
                <w:sz w:val="24"/>
                <w:szCs w:val="24"/>
              </w:rPr>
              <w:t>Ефремова Н.С.</w:t>
            </w:r>
          </w:p>
        </w:tc>
        <w:tc>
          <w:tcPr>
            <w:tcW w:w="1503" w:type="dxa"/>
            <w:shd w:val="clear" w:color="auto" w:fill="auto"/>
          </w:tcPr>
          <w:p w:rsidR="00946D11" w:rsidRPr="00AF179F" w:rsidRDefault="00946D11" w:rsidP="00AF179F">
            <w:pPr>
              <w:pStyle w:val="ConsPlusNormal"/>
              <w:ind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AF1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0</w:t>
            </w:r>
            <w:r w:rsidR="00713188" w:rsidRPr="00AF1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AF1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.02.</w:t>
            </w:r>
            <w:r w:rsidR="00713188" w:rsidRPr="00AF1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4394" w:type="dxa"/>
            <w:shd w:val="clear" w:color="auto" w:fill="auto"/>
          </w:tcPr>
          <w:p w:rsidR="00946D11" w:rsidRPr="00AF179F" w:rsidRDefault="00946D11" w:rsidP="00AF179F">
            <w:pPr>
              <w:pStyle w:val="ad"/>
              <w:rPr>
                <w:szCs w:val="24"/>
              </w:rPr>
            </w:pPr>
            <w:r w:rsidRPr="00AF179F">
              <w:rPr>
                <w:szCs w:val="24"/>
              </w:rPr>
              <w:t xml:space="preserve">п. Персиановский, ул. </w:t>
            </w:r>
            <w:r w:rsidR="00713188" w:rsidRPr="00AF179F">
              <w:rPr>
                <w:szCs w:val="24"/>
              </w:rPr>
              <w:t xml:space="preserve">Высокая </w:t>
            </w:r>
            <w:r w:rsidRPr="00AF179F">
              <w:rPr>
                <w:szCs w:val="24"/>
              </w:rPr>
              <w:t>, д.9</w:t>
            </w:r>
          </w:p>
          <w:p w:rsidR="00946D11" w:rsidRPr="00AF179F" w:rsidRDefault="00946D11" w:rsidP="00AF179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41" w:type="dxa"/>
            <w:shd w:val="clear" w:color="auto" w:fill="auto"/>
          </w:tcPr>
          <w:p w:rsidR="00946D11" w:rsidRPr="00AF179F" w:rsidRDefault="00946D11" w:rsidP="00AF179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946D11" w:rsidRPr="00AF179F" w:rsidTr="00BA1D8D">
        <w:tc>
          <w:tcPr>
            <w:tcW w:w="610" w:type="dxa"/>
            <w:shd w:val="clear" w:color="auto" w:fill="auto"/>
          </w:tcPr>
          <w:p w:rsidR="00946D11" w:rsidRPr="00AF179F" w:rsidRDefault="00946D11" w:rsidP="00AF179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79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2" w:type="dxa"/>
            <w:shd w:val="clear" w:color="auto" w:fill="auto"/>
          </w:tcPr>
          <w:p w:rsidR="00946D11" w:rsidRPr="00AF179F" w:rsidRDefault="00713188" w:rsidP="00AF179F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79F">
              <w:rPr>
                <w:rFonts w:ascii="Times New Roman" w:hAnsi="Times New Roman" w:cs="Times New Roman"/>
                <w:sz w:val="24"/>
                <w:szCs w:val="24"/>
              </w:rPr>
              <w:t>Коротких Т.Ю.</w:t>
            </w:r>
          </w:p>
        </w:tc>
        <w:tc>
          <w:tcPr>
            <w:tcW w:w="1503" w:type="dxa"/>
            <w:shd w:val="clear" w:color="auto" w:fill="auto"/>
          </w:tcPr>
          <w:p w:rsidR="00946D11" w:rsidRPr="00AF179F" w:rsidRDefault="00713188" w:rsidP="00AF179F">
            <w:pPr>
              <w:pStyle w:val="ConsPlusNormal"/>
              <w:ind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AF1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24.10.1982</w:t>
            </w:r>
          </w:p>
        </w:tc>
        <w:tc>
          <w:tcPr>
            <w:tcW w:w="4394" w:type="dxa"/>
            <w:shd w:val="clear" w:color="auto" w:fill="auto"/>
          </w:tcPr>
          <w:p w:rsidR="00946D11" w:rsidRPr="00AF179F" w:rsidRDefault="00713188" w:rsidP="00AF179F">
            <w:pPr>
              <w:pStyle w:val="ad"/>
              <w:rPr>
                <w:szCs w:val="24"/>
              </w:rPr>
            </w:pPr>
            <w:r w:rsidRPr="00AF179F">
              <w:rPr>
                <w:szCs w:val="24"/>
              </w:rPr>
              <w:t>п. Персиановский, ул. 60 лет Победы д.14 кв.59</w:t>
            </w:r>
          </w:p>
          <w:p w:rsidR="00946D11" w:rsidRPr="00AF179F" w:rsidRDefault="00946D11" w:rsidP="00AF179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41" w:type="dxa"/>
            <w:shd w:val="clear" w:color="auto" w:fill="auto"/>
          </w:tcPr>
          <w:p w:rsidR="00946D11" w:rsidRPr="00AF179F" w:rsidRDefault="00946D11" w:rsidP="00AF179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946D11" w:rsidRPr="00AF179F" w:rsidTr="00BA1D8D">
        <w:tc>
          <w:tcPr>
            <w:tcW w:w="610" w:type="dxa"/>
            <w:shd w:val="clear" w:color="auto" w:fill="auto"/>
          </w:tcPr>
          <w:p w:rsidR="00946D11" w:rsidRPr="00AF179F" w:rsidRDefault="00946D11" w:rsidP="00AF179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79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2" w:type="dxa"/>
            <w:shd w:val="clear" w:color="auto" w:fill="auto"/>
          </w:tcPr>
          <w:p w:rsidR="00946D11" w:rsidRPr="00AF179F" w:rsidRDefault="00713188" w:rsidP="00AF179F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79F">
              <w:rPr>
                <w:rFonts w:ascii="Times New Roman" w:hAnsi="Times New Roman" w:cs="Times New Roman"/>
                <w:sz w:val="24"/>
                <w:szCs w:val="24"/>
              </w:rPr>
              <w:t>Грачева Т.Н.</w:t>
            </w:r>
          </w:p>
        </w:tc>
        <w:tc>
          <w:tcPr>
            <w:tcW w:w="1503" w:type="dxa"/>
            <w:shd w:val="clear" w:color="auto" w:fill="auto"/>
          </w:tcPr>
          <w:p w:rsidR="00946D11" w:rsidRPr="00AF179F" w:rsidRDefault="00946D11" w:rsidP="00AF179F">
            <w:pPr>
              <w:pStyle w:val="ConsPlusNormal"/>
              <w:ind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AF1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="00713188" w:rsidRPr="00AF1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16.04.1956</w:t>
            </w:r>
          </w:p>
        </w:tc>
        <w:tc>
          <w:tcPr>
            <w:tcW w:w="4394" w:type="dxa"/>
            <w:shd w:val="clear" w:color="auto" w:fill="auto"/>
          </w:tcPr>
          <w:p w:rsidR="00946D11" w:rsidRPr="00AF179F" w:rsidRDefault="00946D11" w:rsidP="00AF179F">
            <w:pPr>
              <w:pStyle w:val="ad"/>
              <w:rPr>
                <w:szCs w:val="24"/>
              </w:rPr>
            </w:pPr>
            <w:r w:rsidRPr="00AF179F">
              <w:rPr>
                <w:szCs w:val="24"/>
              </w:rPr>
              <w:t xml:space="preserve">п. Персиановский, </w:t>
            </w:r>
            <w:r w:rsidR="00713188" w:rsidRPr="00AF179F">
              <w:rPr>
                <w:szCs w:val="24"/>
              </w:rPr>
              <w:t>пер. Новый д. 2 кв.15</w:t>
            </w:r>
          </w:p>
          <w:p w:rsidR="00946D11" w:rsidRPr="00AF179F" w:rsidRDefault="00946D11" w:rsidP="00AF179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41" w:type="dxa"/>
            <w:shd w:val="clear" w:color="auto" w:fill="auto"/>
          </w:tcPr>
          <w:p w:rsidR="00946D11" w:rsidRPr="00AF179F" w:rsidRDefault="00946D11" w:rsidP="00AF179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946D11" w:rsidRPr="00AF179F" w:rsidTr="00BA1D8D">
        <w:tc>
          <w:tcPr>
            <w:tcW w:w="610" w:type="dxa"/>
            <w:shd w:val="clear" w:color="auto" w:fill="auto"/>
          </w:tcPr>
          <w:p w:rsidR="00946D11" w:rsidRPr="00AF179F" w:rsidRDefault="00946D11" w:rsidP="00AF179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79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52" w:type="dxa"/>
            <w:shd w:val="clear" w:color="auto" w:fill="auto"/>
          </w:tcPr>
          <w:p w:rsidR="00946D11" w:rsidRPr="00AF179F" w:rsidRDefault="00713188" w:rsidP="00AF179F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79F">
              <w:rPr>
                <w:rFonts w:ascii="Times New Roman" w:hAnsi="Times New Roman" w:cs="Times New Roman"/>
                <w:sz w:val="24"/>
                <w:szCs w:val="24"/>
              </w:rPr>
              <w:t>Молчан Н.В.</w:t>
            </w:r>
          </w:p>
        </w:tc>
        <w:tc>
          <w:tcPr>
            <w:tcW w:w="1503" w:type="dxa"/>
            <w:shd w:val="clear" w:color="auto" w:fill="auto"/>
          </w:tcPr>
          <w:p w:rsidR="00946D11" w:rsidRPr="00AF179F" w:rsidRDefault="00946D11" w:rsidP="00AF179F">
            <w:pPr>
              <w:pStyle w:val="ConsPlusNormal"/>
              <w:ind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13188" w:rsidRPr="00AF1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28.06.1965</w:t>
            </w:r>
          </w:p>
        </w:tc>
        <w:tc>
          <w:tcPr>
            <w:tcW w:w="4394" w:type="dxa"/>
            <w:shd w:val="clear" w:color="auto" w:fill="auto"/>
          </w:tcPr>
          <w:p w:rsidR="00946D11" w:rsidRPr="00AF179F" w:rsidRDefault="00713188" w:rsidP="00AF179F">
            <w:pPr>
              <w:pStyle w:val="ad"/>
              <w:rPr>
                <w:szCs w:val="24"/>
              </w:rPr>
            </w:pPr>
            <w:r w:rsidRPr="00AF179F">
              <w:rPr>
                <w:szCs w:val="24"/>
              </w:rPr>
              <w:t>Сл. Красюковская, ул. Береговая д.5</w:t>
            </w:r>
          </w:p>
          <w:p w:rsidR="00946D11" w:rsidRPr="00AF179F" w:rsidRDefault="00946D11" w:rsidP="00AF179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41" w:type="dxa"/>
            <w:shd w:val="clear" w:color="auto" w:fill="auto"/>
          </w:tcPr>
          <w:p w:rsidR="00946D11" w:rsidRPr="00AF179F" w:rsidRDefault="00946D11" w:rsidP="00AF179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946D11" w:rsidRPr="00AF179F" w:rsidTr="00BA1D8D">
        <w:tc>
          <w:tcPr>
            <w:tcW w:w="610" w:type="dxa"/>
            <w:shd w:val="clear" w:color="auto" w:fill="auto"/>
          </w:tcPr>
          <w:p w:rsidR="00946D11" w:rsidRPr="00AF179F" w:rsidRDefault="00AF77CA" w:rsidP="00AF179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79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52" w:type="dxa"/>
            <w:shd w:val="clear" w:color="auto" w:fill="auto"/>
          </w:tcPr>
          <w:p w:rsidR="00946D11" w:rsidRPr="00AF179F" w:rsidRDefault="00946D11" w:rsidP="00AF17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179F">
              <w:rPr>
                <w:rFonts w:ascii="Times New Roman" w:eastAsia="Calibri" w:hAnsi="Times New Roman" w:cs="Times New Roman"/>
                <w:sz w:val="24"/>
                <w:szCs w:val="24"/>
              </w:rPr>
              <w:t>Чичекина Елена Николаевна</w:t>
            </w:r>
          </w:p>
        </w:tc>
        <w:tc>
          <w:tcPr>
            <w:tcW w:w="1503" w:type="dxa"/>
            <w:shd w:val="clear" w:color="auto" w:fill="auto"/>
          </w:tcPr>
          <w:p w:rsidR="00946D11" w:rsidRPr="00AF179F" w:rsidRDefault="00946D11" w:rsidP="00AF179F">
            <w:pPr>
              <w:pStyle w:val="ab"/>
              <w:jc w:val="center"/>
              <w:rPr>
                <w:color w:val="000000"/>
              </w:rPr>
            </w:pPr>
            <w:r w:rsidRPr="00AF179F">
              <w:rPr>
                <w:color w:val="000000"/>
              </w:rPr>
              <w:t>ОГРН 1026101413150</w:t>
            </w:r>
          </w:p>
        </w:tc>
        <w:tc>
          <w:tcPr>
            <w:tcW w:w="4394" w:type="dxa"/>
            <w:shd w:val="clear" w:color="auto" w:fill="auto"/>
          </w:tcPr>
          <w:p w:rsidR="00946D11" w:rsidRPr="00AF179F" w:rsidRDefault="00946D11" w:rsidP="00AF179F">
            <w:pPr>
              <w:pStyle w:val="ab"/>
              <w:rPr>
                <w:color w:val="000000"/>
              </w:rPr>
            </w:pPr>
            <w:r w:rsidRPr="00AF179F">
              <w:rPr>
                <w:color w:val="000000"/>
              </w:rPr>
              <w:t>Ростовская область, Октябрьский район, р.п. Каменоломни, Советский переулок, д. 10</w:t>
            </w:r>
          </w:p>
        </w:tc>
        <w:tc>
          <w:tcPr>
            <w:tcW w:w="2041" w:type="dxa"/>
            <w:shd w:val="clear" w:color="auto" w:fill="auto"/>
          </w:tcPr>
          <w:p w:rsidR="00946D11" w:rsidRPr="00AF179F" w:rsidRDefault="00946D11" w:rsidP="00AF179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46D11" w:rsidRPr="00AF179F" w:rsidTr="00BA1D8D">
        <w:tc>
          <w:tcPr>
            <w:tcW w:w="610" w:type="dxa"/>
            <w:shd w:val="clear" w:color="auto" w:fill="auto"/>
          </w:tcPr>
          <w:p w:rsidR="00946D11" w:rsidRPr="00AF179F" w:rsidRDefault="00AF77CA" w:rsidP="00AF179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79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52" w:type="dxa"/>
            <w:shd w:val="clear" w:color="auto" w:fill="auto"/>
          </w:tcPr>
          <w:p w:rsidR="00946D11" w:rsidRPr="00AF179F" w:rsidRDefault="00946D11" w:rsidP="00AF17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179F">
              <w:rPr>
                <w:rFonts w:ascii="Times New Roman" w:eastAsia="Calibri" w:hAnsi="Times New Roman" w:cs="Times New Roman"/>
                <w:sz w:val="24"/>
                <w:szCs w:val="24"/>
              </w:rPr>
              <w:t>Герасименко Ирина Юрьевна</w:t>
            </w:r>
          </w:p>
        </w:tc>
        <w:tc>
          <w:tcPr>
            <w:tcW w:w="1503" w:type="dxa"/>
            <w:shd w:val="clear" w:color="auto" w:fill="auto"/>
          </w:tcPr>
          <w:p w:rsidR="00946D11" w:rsidRPr="00AF179F" w:rsidRDefault="00946D11" w:rsidP="00AF179F">
            <w:pPr>
              <w:pStyle w:val="ab"/>
              <w:jc w:val="center"/>
              <w:rPr>
                <w:color w:val="000000"/>
              </w:rPr>
            </w:pPr>
            <w:r w:rsidRPr="00AF179F">
              <w:rPr>
                <w:color w:val="000000"/>
              </w:rPr>
              <w:t>ОГРН 1026101413150</w:t>
            </w:r>
          </w:p>
        </w:tc>
        <w:tc>
          <w:tcPr>
            <w:tcW w:w="4394" w:type="dxa"/>
            <w:shd w:val="clear" w:color="auto" w:fill="auto"/>
          </w:tcPr>
          <w:p w:rsidR="00946D11" w:rsidRPr="00AF179F" w:rsidRDefault="00946D11" w:rsidP="00AF179F">
            <w:pPr>
              <w:pStyle w:val="ab"/>
              <w:rPr>
                <w:color w:val="000000"/>
              </w:rPr>
            </w:pPr>
            <w:r w:rsidRPr="00AF179F">
              <w:rPr>
                <w:color w:val="000000"/>
              </w:rPr>
              <w:t>Ростовская область, Октябрьский район, р.п. Каменоломни, Советский переулок, д. 10</w:t>
            </w:r>
          </w:p>
        </w:tc>
        <w:tc>
          <w:tcPr>
            <w:tcW w:w="2041" w:type="dxa"/>
            <w:shd w:val="clear" w:color="auto" w:fill="auto"/>
          </w:tcPr>
          <w:p w:rsidR="00946D11" w:rsidRPr="00AF179F" w:rsidRDefault="00946D11" w:rsidP="00AF179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97529" w:rsidRPr="00AF179F" w:rsidTr="00BA1D8D">
        <w:tc>
          <w:tcPr>
            <w:tcW w:w="610" w:type="dxa"/>
            <w:shd w:val="clear" w:color="auto" w:fill="auto"/>
          </w:tcPr>
          <w:p w:rsidR="00297529" w:rsidRPr="00AF179F" w:rsidRDefault="00297529" w:rsidP="00AF179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79F">
              <w:rPr>
                <w:rFonts w:ascii="Times New Roman" w:hAnsi="Times New Roman" w:cs="Times New Roman"/>
                <w:sz w:val="24"/>
                <w:szCs w:val="24"/>
              </w:rPr>
              <w:t xml:space="preserve"> 10</w:t>
            </w:r>
          </w:p>
        </w:tc>
        <w:tc>
          <w:tcPr>
            <w:tcW w:w="2552" w:type="dxa"/>
            <w:shd w:val="clear" w:color="auto" w:fill="auto"/>
          </w:tcPr>
          <w:p w:rsidR="00297529" w:rsidRPr="00AF179F" w:rsidRDefault="00297529" w:rsidP="00AF179F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79F">
              <w:rPr>
                <w:rFonts w:ascii="Times New Roman" w:hAnsi="Times New Roman" w:cs="Times New Roman"/>
                <w:sz w:val="24"/>
                <w:szCs w:val="24"/>
              </w:rPr>
              <w:t>Кулинченко Ольга Викторовна</w:t>
            </w:r>
          </w:p>
        </w:tc>
        <w:tc>
          <w:tcPr>
            <w:tcW w:w="1503" w:type="dxa"/>
            <w:shd w:val="clear" w:color="auto" w:fill="auto"/>
          </w:tcPr>
          <w:p w:rsidR="00297529" w:rsidRPr="00AF179F" w:rsidRDefault="00297529" w:rsidP="00AF179F">
            <w:pPr>
              <w:pStyle w:val="ConsPlusNormal"/>
              <w:ind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AF1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02.09.1967</w:t>
            </w:r>
          </w:p>
        </w:tc>
        <w:tc>
          <w:tcPr>
            <w:tcW w:w="4394" w:type="dxa"/>
            <w:shd w:val="clear" w:color="auto" w:fill="auto"/>
          </w:tcPr>
          <w:p w:rsidR="00297529" w:rsidRPr="00AF179F" w:rsidRDefault="00297529" w:rsidP="00AF179F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79F">
              <w:rPr>
                <w:rFonts w:ascii="Times New Roman" w:hAnsi="Times New Roman" w:cs="Times New Roman"/>
                <w:sz w:val="24"/>
                <w:szCs w:val="24"/>
              </w:rPr>
              <w:t>п. Персиановский ул. Майская д.8</w:t>
            </w:r>
          </w:p>
        </w:tc>
        <w:tc>
          <w:tcPr>
            <w:tcW w:w="2041" w:type="dxa"/>
            <w:shd w:val="clear" w:color="auto" w:fill="auto"/>
          </w:tcPr>
          <w:p w:rsidR="00297529" w:rsidRPr="00AF179F" w:rsidRDefault="00297529" w:rsidP="00AF179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97529" w:rsidRPr="00AF179F" w:rsidTr="00BA1D8D">
        <w:tc>
          <w:tcPr>
            <w:tcW w:w="610" w:type="dxa"/>
            <w:shd w:val="clear" w:color="auto" w:fill="auto"/>
          </w:tcPr>
          <w:p w:rsidR="00297529" w:rsidRPr="00AF179F" w:rsidRDefault="00297529" w:rsidP="00AF179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79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52" w:type="dxa"/>
            <w:shd w:val="clear" w:color="auto" w:fill="auto"/>
          </w:tcPr>
          <w:p w:rsidR="00297529" w:rsidRPr="00AF179F" w:rsidRDefault="00297529" w:rsidP="00AF179F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79F">
              <w:rPr>
                <w:rFonts w:ascii="Times New Roman" w:hAnsi="Times New Roman" w:cs="Times New Roman"/>
                <w:sz w:val="24"/>
                <w:szCs w:val="24"/>
              </w:rPr>
              <w:t>Сердюков Евгений Геннадьевич</w:t>
            </w:r>
          </w:p>
        </w:tc>
        <w:tc>
          <w:tcPr>
            <w:tcW w:w="1503" w:type="dxa"/>
            <w:shd w:val="clear" w:color="auto" w:fill="auto"/>
          </w:tcPr>
          <w:p w:rsidR="00297529" w:rsidRPr="00AF179F" w:rsidRDefault="00297529" w:rsidP="00AF179F">
            <w:pPr>
              <w:pStyle w:val="ConsPlusNormal"/>
              <w:ind w:right="-62"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AF1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28.02.1980</w:t>
            </w:r>
          </w:p>
        </w:tc>
        <w:tc>
          <w:tcPr>
            <w:tcW w:w="4394" w:type="dxa"/>
            <w:shd w:val="clear" w:color="auto" w:fill="auto"/>
          </w:tcPr>
          <w:p w:rsidR="00297529" w:rsidRPr="00AF179F" w:rsidRDefault="00297529" w:rsidP="00AF179F">
            <w:pPr>
              <w:pStyle w:val="ad"/>
              <w:jc w:val="both"/>
              <w:rPr>
                <w:szCs w:val="24"/>
              </w:rPr>
            </w:pPr>
            <w:r w:rsidRPr="00AF179F">
              <w:rPr>
                <w:szCs w:val="24"/>
              </w:rPr>
              <w:t>п. Персиановский ул. Набережная д.6</w:t>
            </w:r>
          </w:p>
          <w:p w:rsidR="00297529" w:rsidRPr="00AF179F" w:rsidRDefault="00297529" w:rsidP="00AF179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41" w:type="dxa"/>
            <w:shd w:val="clear" w:color="auto" w:fill="auto"/>
          </w:tcPr>
          <w:p w:rsidR="00297529" w:rsidRPr="00AF179F" w:rsidRDefault="00297529" w:rsidP="00AF179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97529" w:rsidRPr="00AF179F" w:rsidTr="00BA1D8D">
        <w:tc>
          <w:tcPr>
            <w:tcW w:w="610" w:type="dxa"/>
            <w:shd w:val="clear" w:color="auto" w:fill="auto"/>
          </w:tcPr>
          <w:p w:rsidR="00297529" w:rsidRPr="00AF179F" w:rsidRDefault="00297529" w:rsidP="00AF179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79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52" w:type="dxa"/>
            <w:shd w:val="clear" w:color="auto" w:fill="auto"/>
          </w:tcPr>
          <w:p w:rsidR="00297529" w:rsidRPr="00AF179F" w:rsidRDefault="00297529" w:rsidP="00AF179F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79F">
              <w:rPr>
                <w:rFonts w:ascii="Times New Roman" w:hAnsi="Times New Roman" w:cs="Times New Roman"/>
                <w:sz w:val="24"/>
                <w:szCs w:val="24"/>
              </w:rPr>
              <w:t>Исмаилова  Евгения Владимировна</w:t>
            </w:r>
          </w:p>
        </w:tc>
        <w:tc>
          <w:tcPr>
            <w:tcW w:w="1503" w:type="dxa"/>
            <w:shd w:val="clear" w:color="auto" w:fill="auto"/>
          </w:tcPr>
          <w:p w:rsidR="00297529" w:rsidRPr="00AF179F" w:rsidRDefault="00297529" w:rsidP="00AF179F">
            <w:pPr>
              <w:pStyle w:val="ConsPlusNormal"/>
              <w:ind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AF1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04.02.1982</w:t>
            </w:r>
          </w:p>
        </w:tc>
        <w:tc>
          <w:tcPr>
            <w:tcW w:w="4394" w:type="dxa"/>
            <w:shd w:val="clear" w:color="auto" w:fill="auto"/>
          </w:tcPr>
          <w:p w:rsidR="00297529" w:rsidRPr="00AF179F" w:rsidRDefault="00297529" w:rsidP="00AF179F">
            <w:pPr>
              <w:pStyle w:val="ad"/>
              <w:rPr>
                <w:szCs w:val="24"/>
              </w:rPr>
            </w:pPr>
            <w:r w:rsidRPr="00AF179F">
              <w:rPr>
                <w:szCs w:val="24"/>
              </w:rPr>
              <w:t>п. Персиановский, ул. Набережная, д.19</w:t>
            </w:r>
          </w:p>
          <w:p w:rsidR="00297529" w:rsidRPr="00AF179F" w:rsidRDefault="00297529" w:rsidP="00AF179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41" w:type="dxa"/>
            <w:shd w:val="clear" w:color="auto" w:fill="auto"/>
          </w:tcPr>
          <w:p w:rsidR="00297529" w:rsidRPr="00AF179F" w:rsidRDefault="00297529" w:rsidP="00AF179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297529" w:rsidRPr="00AF179F" w:rsidTr="00BA1D8D">
        <w:tc>
          <w:tcPr>
            <w:tcW w:w="610" w:type="dxa"/>
            <w:shd w:val="clear" w:color="auto" w:fill="auto"/>
          </w:tcPr>
          <w:p w:rsidR="00297529" w:rsidRPr="00AF179F" w:rsidRDefault="00297529" w:rsidP="00AF179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79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552" w:type="dxa"/>
            <w:shd w:val="clear" w:color="auto" w:fill="auto"/>
          </w:tcPr>
          <w:p w:rsidR="00297529" w:rsidRPr="00AF179F" w:rsidRDefault="00297529" w:rsidP="00AF179F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79F">
              <w:rPr>
                <w:rFonts w:ascii="Times New Roman" w:hAnsi="Times New Roman" w:cs="Times New Roman"/>
                <w:sz w:val="24"/>
                <w:szCs w:val="24"/>
              </w:rPr>
              <w:t>Козлова Людмила Ивановна</w:t>
            </w:r>
          </w:p>
        </w:tc>
        <w:tc>
          <w:tcPr>
            <w:tcW w:w="1503" w:type="dxa"/>
            <w:shd w:val="clear" w:color="auto" w:fill="auto"/>
          </w:tcPr>
          <w:p w:rsidR="00297529" w:rsidRPr="00AF179F" w:rsidRDefault="00297529" w:rsidP="00AF179F">
            <w:pPr>
              <w:pStyle w:val="ConsPlusNormal"/>
              <w:ind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AF1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17.08.1954</w:t>
            </w:r>
          </w:p>
        </w:tc>
        <w:tc>
          <w:tcPr>
            <w:tcW w:w="4394" w:type="dxa"/>
            <w:shd w:val="clear" w:color="auto" w:fill="auto"/>
          </w:tcPr>
          <w:p w:rsidR="00297529" w:rsidRPr="00AF179F" w:rsidRDefault="00297529" w:rsidP="00AF179F">
            <w:pPr>
              <w:pStyle w:val="ad"/>
              <w:rPr>
                <w:szCs w:val="24"/>
              </w:rPr>
            </w:pPr>
            <w:r w:rsidRPr="00AF179F">
              <w:rPr>
                <w:szCs w:val="24"/>
              </w:rPr>
              <w:t>п. Персиановский, ул. Мичурина д.1 б кв 23</w:t>
            </w:r>
          </w:p>
          <w:p w:rsidR="00297529" w:rsidRPr="00AF179F" w:rsidRDefault="00297529" w:rsidP="00AF179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41" w:type="dxa"/>
            <w:shd w:val="clear" w:color="auto" w:fill="auto"/>
          </w:tcPr>
          <w:p w:rsidR="00297529" w:rsidRPr="00AF179F" w:rsidRDefault="00297529" w:rsidP="00AF179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297529" w:rsidRPr="00AF179F" w:rsidTr="00BA1D8D">
        <w:tc>
          <w:tcPr>
            <w:tcW w:w="610" w:type="dxa"/>
            <w:shd w:val="clear" w:color="auto" w:fill="auto"/>
          </w:tcPr>
          <w:p w:rsidR="00297529" w:rsidRPr="00AF179F" w:rsidRDefault="00297529" w:rsidP="00AF179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79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552" w:type="dxa"/>
            <w:shd w:val="clear" w:color="auto" w:fill="auto"/>
          </w:tcPr>
          <w:p w:rsidR="00297529" w:rsidRPr="00AF179F" w:rsidRDefault="00297529" w:rsidP="00AF179F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79F">
              <w:rPr>
                <w:rFonts w:ascii="Times New Roman" w:hAnsi="Times New Roman" w:cs="Times New Roman"/>
                <w:sz w:val="24"/>
                <w:szCs w:val="24"/>
              </w:rPr>
              <w:t>Арищенко Владимир Владимирович</w:t>
            </w:r>
          </w:p>
        </w:tc>
        <w:tc>
          <w:tcPr>
            <w:tcW w:w="1503" w:type="dxa"/>
            <w:shd w:val="clear" w:color="auto" w:fill="auto"/>
          </w:tcPr>
          <w:p w:rsidR="00297529" w:rsidRPr="00AF179F" w:rsidRDefault="00297529" w:rsidP="00AF179F">
            <w:pPr>
              <w:pStyle w:val="ConsPlusNormal"/>
              <w:ind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AF1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18.04.1975</w:t>
            </w:r>
          </w:p>
        </w:tc>
        <w:tc>
          <w:tcPr>
            <w:tcW w:w="4394" w:type="dxa"/>
            <w:shd w:val="clear" w:color="auto" w:fill="auto"/>
          </w:tcPr>
          <w:p w:rsidR="00297529" w:rsidRPr="00AF179F" w:rsidRDefault="00297529" w:rsidP="00AF179F">
            <w:pPr>
              <w:pStyle w:val="ad"/>
              <w:rPr>
                <w:szCs w:val="24"/>
              </w:rPr>
            </w:pPr>
            <w:r w:rsidRPr="00AF179F">
              <w:rPr>
                <w:szCs w:val="24"/>
              </w:rPr>
              <w:t>п. Персиановский, ул. Мичурина, д.1б д.23</w:t>
            </w:r>
          </w:p>
          <w:p w:rsidR="00297529" w:rsidRPr="00AF179F" w:rsidRDefault="00297529" w:rsidP="00AF179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41" w:type="dxa"/>
            <w:shd w:val="clear" w:color="auto" w:fill="auto"/>
          </w:tcPr>
          <w:p w:rsidR="00297529" w:rsidRPr="00AF179F" w:rsidRDefault="00297529" w:rsidP="00AF179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297529" w:rsidRPr="00AF179F" w:rsidTr="00BA1D8D">
        <w:tc>
          <w:tcPr>
            <w:tcW w:w="610" w:type="dxa"/>
            <w:shd w:val="clear" w:color="auto" w:fill="auto"/>
          </w:tcPr>
          <w:p w:rsidR="00297529" w:rsidRPr="00AF179F" w:rsidRDefault="00297529" w:rsidP="00AF179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79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552" w:type="dxa"/>
            <w:shd w:val="clear" w:color="auto" w:fill="auto"/>
          </w:tcPr>
          <w:p w:rsidR="00297529" w:rsidRPr="00AF179F" w:rsidRDefault="00297529" w:rsidP="00AF179F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79F">
              <w:rPr>
                <w:rFonts w:ascii="Times New Roman" w:hAnsi="Times New Roman" w:cs="Times New Roman"/>
                <w:sz w:val="24"/>
                <w:szCs w:val="24"/>
              </w:rPr>
              <w:t>Рогоза Александр Иванович</w:t>
            </w:r>
          </w:p>
        </w:tc>
        <w:tc>
          <w:tcPr>
            <w:tcW w:w="1503" w:type="dxa"/>
            <w:shd w:val="clear" w:color="auto" w:fill="auto"/>
          </w:tcPr>
          <w:p w:rsidR="00297529" w:rsidRPr="00AF179F" w:rsidRDefault="00297529" w:rsidP="00AF179F">
            <w:pPr>
              <w:pStyle w:val="ConsPlusNormal"/>
              <w:ind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02.06.1976</w:t>
            </w:r>
          </w:p>
        </w:tc>
        <w:tc>
          <w:tcPr>
            <w:tcW w:w="4394" w:type="dxa"/>
            <w:shd w:val="clear" w:color="auto" w:fill="auto"/>
          </w:tcPr>
          <w:p w:rsidR="00297529" w:rsidRPr="00BA1D8D" w:rsidRDefault="00297529" w:rsidP="00BA1D8D">
            <w:pPr>
              <w:pStyle w:val="ad"/>
              <w:rPr>
                <w:szCs w:val="24"/>
              </w:rPr>
            </w:pPr>
            <w:r w:rsidRPr="00AF179F">
              <w:rPr>
                <w:szCs w:val="24"/>
              </w:rPr>
              <w:t>п. Казачьи Лагери, ул. 60 лет Победы д.6 кв.50</w:t>
            </w:r>
          </w:p>
        </w:tc>
        <w:tc>
          <w:tcPr>
            <w:tcW w:w="2041" w:type="dxa"/>
            <w:shd w:val="clear" w:color="auto" w:fill="auto"/>
          </w:tcPr>
          <w:p w:rsidR="00297529" w:rsidRPr="00AF179F" w:rsidRDefault="00297529" w:rsidP="00AF179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297529" w:rsidRPr="00AF179F" w:rsidTr="00BA1D8D">
        <w:tc>
          <w:tcPr>
            <w:tcW w:w="610" w:type="dxa"/>
            <w:shd w:val="clear" w:color="auto" w:fill="auto"/>
          </w:tcPr>
          <w:p w:rsidR="00297529" w:rsidRPr="00AF179F" w:rsidRDefault="00297529" w:rsidP="00AF179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79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552" w:type="dxa"/>
            <w:shd w:val="clear" w:color="auto" w:fill="auto"/>
          </w:tcPr>
          <w:p w:rsidR="00297529" w:rsidRPr="00AF179F" w:rsidRDefault="00A80C7D" w:rsidP="00AF179F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Манукян В.К.</w:t>
            </w:r>
          </w:p>
        </w:tc>
        <w:tc>
          <w:tcPr>
            <w:tcW w:w="1503" w:type="dxa"/>
            <w:shd w:val="clear" w:color="auto" w:fill="auto"/>
          </w:tcPr>
          <w:p w:rsidR="00297529" w:rsidRPr="001D3680" w:rsidRDefault="00297529" w:rsidP="001D3680">
            <w:pPr>
              <w:pStyle w:val="ConsPlusNormal"/>
              <w:ind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3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 w:rsidR="001D3680" w:rsidRPr="001D3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25.11.1957</w:t>
            </w:r>
          </w:p>
        </w:tc>
        <w:tc>
          <w:tcPr>
            <w:tcW w:w="4394" w:type="dxa"/>
            <w:shd w:val="clear" w:color="auto" w:fill="auto"/>
          </w:tcPr>
          <w:p w:rsidR="00297529" w:rsidRPr="001D3680" w:rsidRDefault="00297529" w:rsidP="00A80C7D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3680">
              <w:rPr>
                <w:rFonts w:ascii="Times New Roman" w:hAnsi="Times New Roman" w:cs="Times New Roman"/>
                <w:sz w:val="24"/>
                <w:szCs w:val="24"/>
              </w:rPr>
              <w:t xml:space="preserve">п. Персиановский ул. </w:t>
            </w:r>
            <w:r w:rsidR="00A80C7D" w:rsidRPr="001D3680">
              <w:rPr>
                <w:rFonts w:ascii="Times New Roman" w:hAnsi="Times New Roman" w:cs="Times New Roman"/>
                <w:sz w:val="24"/>
                <w:szCs w:val="24"/>
              </w:rPr>
              <w:t>Привокзальная</w:t>
            </w:r>
            <w:r w:rsidR="001D3680">
              <w:rPr>
                <w:rFonts w:ascii="Times New Roman" w:hAnsi="Times New Roman" w:cs="Times New Roman"/>
                <w:sz w:val="24"/>
                <w:szCs w:val="24"/>
              </w:rPr>
              <w:t>, 4</w:t>
            </w:r>
            <w:r w:rsidR="00A80C7D" w:rsidRPr="001D36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41" w:type="dxa"/>
            <w:shd w:val="clear" w:color="auto" w:fill="auto"/>
          </w:tcPr>
          <w:p w:rsidR="00297529" w:rsidRPr="00AF179F" w:rsidRDefault="00297529" w:rsidP="00AF179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</w:tbl>
    <w:p w:rsidR="00946D11" w:rsidRPr="00AF179F" w:rsidRDefault="00946D11" w:rsidP="00AF179F">
      <w:pPr>
        <w:rPr>
          <w:rFonts w:ascii="Times New Roman" w:hAnsi="Times New Roman" w:cs="Times New Roman"/>
          <w:sz w:val="24"/>
          <w:szCs w:val="24"/>
        </w:rPr>
      </w:pPr>
    </w:p>
    <w:p w:rsidR="00946D11" w:rsidRPr="00AF179F" w:rsidRDefault="00946D11" w:rsidP="00AF179F">
      <w:pPr>
        <w:rPr>
          <w:rFonts w:ascii="Times New Roman" w:hAnsi="Times New Roman" w:cs="Times New Roman"/>
          <w:sz w:val="24"/>
          <w:szCs w:val="24"/>
        </w:rPr>
      </w:pPr>
    </w:p>
    <w:p w:rsidR="00E57CE1" w:rsidRPr="00AF179F" w:rsidRDefault="00E57CE1" w:rsidP="00AF17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E57CE1" w:rsidRPr="00AF179F" w:rsidSect="00B26552">
      <w:pgSz w:w="11906" w:h="16838"/>
      <w:pgMar w:top="0" w:right="707" w:bottom="0" w:left="9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C5D4D" w:rsidRDefault="003C5D4D" w:rsidP="009303DE">
      <w:pPr>
        <w:spacing w:after="0" w:line="240" w:lineRule="auto"/>
      </w:pPr>
      <w:r>
        <w:separator/>
      </w:r>
    </w:p>
  </w:endnote>
  <w:endnote w:type="continuationSeparator" w:id="1">
    <w:p w:rsidR="003C5D4D" w:rsidRDefault="003C5D4D" w:rsidP="009303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C5D4D" w:rsidRDefault="003C5D4D" w:rsidP="009303DE">
      <w:pPr>
        <w:spacing w:after="0" w:line="240" w:lineRule="auto"/>
      </w:pPr>
      <w:r>
        <w:separator/>
      </w:r>
    </w:p>
  </w:footnote>
  <w:footnote w:type="continuationSeparator" w:id="1">
    <w:p w:rsidR="003C5D4D" w:rsidRDefault="003C5D4D" w:rsidP="009303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EE5DC1"/>
    <w:multiLevelType w:val="hybridMultilevel"/>
    <w:tmpl w:val="99E6B2C2"/>
    <w:lvl w:ilvl="0" w:tplc="57B4FCD2">
      <w:start w:val="1"/>
      <w:numFmt w:val="decimal"/>
      <w:lvlText w:val="%1."/>
      <w:lvlJc w:val="left"/>
      <w:pPr>
        <w:ind w:left="1068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0F1232A"/>
    <w:multiLevelType w:val="hybridMultilevel"/>
    <w:tmpl w:val="AA04EC60"/>
    <w:lvl w:ilvl="0" w:tplc="B9D0EF3A">
      <w:start w:val="5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">
    <w:nsid w:val="51F57249"/>
    <w:multiLevelType w:val="hybridMultilevel"/>
    <w:tmpl w:val="7D8E3C7C"/>
    <w:lvl w:ilvl="0" w:tplc="F7FE6D0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549E7B34"/>
    <w:multiLevelType w:val="hybridMultilevel"/>
    <w:tmpl w:val="A77477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EF4727C"/>
    <w:multiLevelType w:val="hybridMultilevel"/>
    <w:tmpl w:val="200CBC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74FA4"/>
    <w:rsid w:val="00000060"/>
    <w:rsid w:val="000144B8"/>
    <w:rsid w:val="000211A7"/>
    <w:rsid w:val="0002632F"/>
    <w:rsid w:val="00030AB2"/>
    <w:rsid w:val="0003723C"/>
    <w:rsid w:val="000373F2"/>
    <w:rsid w:val="00045757"/>
    <w:rsid w:val="00051B8B"/>
    <w:rsid w:val="00055054"/>
    <w:rsid w:val="00055496"/>
    <w:rsid w:val="000578F5"/>
    <w:rsid w:val="00061DF9"/>
    <w:rsid w:val="00062243"/>
    <w:rsid w:val="00063911"/>
    <w:rsid w:val="000640AF"/>
    <w:rsid w:val="00065F3F"/>
    <w:rsid w:val="00067855"/>
    <w:rsid w:val="0007043A"/>
    <w:rsid w:val="000714CE"/>
    <w:rsid w:val="000871CF"/>
    <w:rsid w:val="000935F9"/>
    <w:rsid w:val="00094104"/>
    <w:rsid w:val="000A4A6C"/>
    <w:rsid w:val="000A5B42"/>
    <w:rsid w:val="000A6025"/>
    <w:rsid w:val="000B1C66"/>
    <w:rsid w:val="000C06AB"/>
    <w:rsid w:val="000C456C"/>
    <w:rsid w:val="000C524D"/>
    <w:rsid w:val="000C554D"/>
    <w:rsid w:val="000D0154"/>
    <w:rsid w:val="000D1B86"/>
    <w:rsid w:val="000D76CF"/>
    <w:rsid w:val="000E4023"/>
    <w:rsid w:val="000E5D26"/>
    <w:rsid w:val="000F593F"/>
    <w:rsid w:val="000F7407"/>
    <w:rsid w:val="00101875"/>
    <w:rsid w:val="00102D91"/>
    <w:rsid w:val="00114E8B"/>
    <w:rsid w:val="001165CA"/>
    <w:rsid w:val="00121033"/>
    <w:rsid w:val="00123A75"/>
    <w:rsid w:val="00123DFB"/>
    <w:rsid w:val="00125644"/>
    <w:rsid w:val="00135984"/>
    <w:rsid w:val="00140E43"/>
    <w:rsid w:val="001410BF"/>
    <w:rsid w:val="0014727E"/>
    <w:rsid w:val="0014737E"/>
    <w:rsid w:val="00155D69"/>
    <w:rsid w:val="00155F14"/>
    <w:rsid w:val="00157FB0"/>
    <w:rsid w:val="001622FA"/>
    <w:rsid w:val="001722A9"/>
    <w:rsid w:val="001730DB"/>
    <w:rsid w:val="00177949"/>
    <w:rsid w:val="0018347D"/>
    <w:rsid w:val="00194E8F"/>
    <w:rsid w:val="00197CFC"/>
    <w:rsid w:val="001A3412"/>
    <w:rsid w:val="001A6410"/>
    <w:rsid w:val="001B0265"/>
    <w:rsid w:val="001C3796"/>
    <w:rsid w:val="001D1FF7"/>
    <w:rsid w:val="001D3680"/>
    <w:rsid w:val="001D66AE"/>
    <w:rsid w:val="001D796E"/>
    <w:rsid w:val="001E164A"/>
    <w:rsid w:val="001E1B61"/>
    <w:rsid w:val="001E4717"/>
    <w:rsid w:val="001F1E14"/>
    <w:rsid w:val="001F2A26"/>
    <w:rsid w:val="00200EB3"/>
    <w:rsid w:val="00203132"/>
    <w:rsid w:val="00206862"/>
    <w:rsid w:val="002125E1"/>
    <w:rsid w:val="00212A4D"/>
    <w:rsid w:val="00217446"/>
    <w:rsid w:val="00225E9A"/>
    <w:rsid w:val="00227EC4"/>
    <w:rsid w:val="002318D9"/>
    <w:rsid w:val="00232464"/>
    <w:rsid w:val="00236C71"/>
    <w:rsid w:val="00247CBD"/>
    <w:rsid w:val="00254848"/>
    <w:rsid w:val="00254881"/>
    <w:rsid w:val="00257914"/>
    <w:rsid w:val="002632EF"/>
    <w:rsid w:val="002717A7"/>
    <w:rsid w:val="0027405E"/>
    <w:rsid w:val="00274FA4"/>
    <w:rsid w:val="00280293"/>
    <w:rsid w:val="002819DE"/>
    <w:rsid w:val="00295060"/>
    <w:rsid w:val="00297529"/>
    <w:rsid w:val="002A014B"/>
    <w:rsid w:val="002A5A42"/>
    <w:rsid w:val="002A71AB"/>
    <w:rsid w:val="002B40A6"/>
    <w:rsid w:val="002B544B"/>
    <w:rsid w:val="002B6398"/>
    <w:rsid w:val="002C1437"/>
    <w:rsid w:val="002C1781"/>
    <w:rsid w:val="002C30A3"/>
    <w:rsid w:val="002C4FA5"/>
    <w:rsid w:val="002D4E94"/>
    <w:rsid w:val="002F1A78"/>
    <w:rsid w:val="003022D7"/>
    <w:rsid w:val="00314586"/>
    <w:rsid w:val="00321CD8"/>
    <w:rsid w:val="00326CCB"/>
    <w:rsid w:val="0033031A"/>
    <w:rsid w:val="00331A50"/>
    <w:rsid w:val="00333EB0"/>
    <w:rsid w:val="00341672"/>
    <w:rsid w:val="0034174A"/>
    <w:rsid w:val="003417E9"/>
    <w:rsid w:val="00343C42"/>
    <w:rsid w:val="00344B34"/>
    <w:rsid w:val="00345F8C"/>
    <w:rsid w:val="003639C8"/>
    <w:rsid w:val="0036578A"/>
    <w:rsid w:val="00381A33"/>
    <w:rsid w:val="00383D87"/>
    <w:rsid w:val="00387068"/>
    <w:rsid w:val="003919F8"/>
    <w:rsid w:val="00392B8F"/>
    <w:rsid w:val="003A23DF"/>
    <w:rsid w:val="003B02EB"/>
    <w:rsid w:val="003B3B26"/>
    <w:rsid w:val="003C49DD"/>
    <w:rsid w:val="003C5D4D"/>
    <w:rsid w:val="003D03E1"/>
    <w:rsid w:val="003D0C20"/>
    <w:rsid w:val="003D378E"/>
    <w:rsid w:val="003D48F6"/>
    <w:rsid w:val="003D5B81"/>
    <w:rsid w:val="003D74D5"/>
    <w:rsid w:val="003F32B8"/>
    <w:rsid w:val="00403B7B"/>
    <w:rsid w:val="0042249F"/>
    <w:rsid w:val="00423138"/>
    <w:rsid w:val="004264E1"/>
    <w:rsid w:val="004436EA"/>
    <w:rsid w:val="00443BDA"/>
    <w:rsid w:val="00445399"/>
    <w:rsid w:val="00451993"/>
    <w:rsid w:val="00457DE2"/>
    <w:rsid w:val="0046135A"/>
    <w:rsid w:val="004637CE"/>
    <w:rsid w:val="0047096D"/>
    <w:rsid w:val="004821FA"/>
    <w:rsid w:val="004847FC"/>
    <w:rsid w:val="00490082"/>
    <w:rsid w:val="00490804"/>
    <w:rsid w:val="00492D57"/>
    <w:rsid w:val="004942C7"/>
    <w:rsid w:val="004A368B"/>
    <w:rsid w:val="004A54D0"/>
    <w:rsid w:val="004A59A5"/>
    <w:rsid w:val="004A5AEA"/>
    <w:rsid w:val="004A67CA"/>
    <w:rsid w:val="004B2616"/>
    <w:rsid w:val="004B76EA"/>
    <w:rsid w:val="004C5541"/>
    <w:rsid w:val="004D2B87"/>
    <w:rsid w:val="00510261"/>
    <w:rsid w:val="0052169F"/>
    <w:rsid w:val="0052438F"/>
    <w:rsid w:val="00526682"/>
    <w:rsid w:val="00534A81"/>
    <w:rsid w:val="00545082"/>
    <w:rsid w:val="00551932"/>
    <w:rsid w:val="00556ED9"/>
    <w:rsid w:val="00557E01"/>
    <w:rsid w:val="00562DE0"/>
    <w:rsid w:val="00562FF1"/>
    <w:rsid w:val="00573A11"/>
    <w:rsid w:val="00581951"/>
    <w:rsid w:val="00582234"/>
    <w:rsid w:val="0058271E"/>
    <w:rsid w:val="005838AE"/>
    <w:rsid w:val="0059023A"/>
    <w:rsid w:val="00590ADC"/>
    <w:rsid w:val="00597EC1"/>
    <w:rsid w:val="005A3864"/>
    <w:rsid w:val="005A5F2F"/>
    <w:rsid w:val="005A6BDD"/>
    <w:rsid w:val="005A7625"/>
    <w:rsid w:val="005B15F4"/>
    <w:rsid w:val="005B5EBD"/>
    <w:rsid w:val="005B6ECF"/>
    <w:rsid w:val="005B7EF9"/>
    <w:rsid w:val="005C6BE5"/>
    <w:rsid w:val="005D15E9"/>
    <w:rsid w:val="005D3789"/>
    <w:rsid w:val="005D539F"/>
    <w:rsid w:val="005E3096"/>
    <w:rsid w:val="005E6A48"/>
    <w:rsid w:val="005F6486"/>
    <w:rsid w:val="0060189D"/>
    <w:rsid w:val="0060198E"/>
    <w:rsid w:val="006043E3"/>
    <w:rsid w:val="00612CE6"/>
    <w:rsid w:val="00613E25"/>
    <w:rsid w:val="00614C5C"/>
    <w:rsid w:val="00616986"/>
    <w:rsid w:val="00620870"/>
    <w:rsid w:val="006247DD"/>
    <w:rsid w:val="0063097C"/>
    <w:rsid w:val="00641D39"/>
    <w:rsid w:val="0064334F"/>
    <w:rsid w:val="00646BB9"/>
    <w:rsid w:val="006559D1"/>
    <w:rsid w:val="00664414"/>
    <w:rsid w:val="00664F91"/>
    <w:rsid w:val="0069423C"/>
    <w:rsid w:val="00694F73"/>
    <w:rsid w:val="00696F21"/>
    <w:rsid w:val="006A2642"/>
    <w:rsid w:val="006B1C76"/>
    <w:rsid w:val="006B750B"/>
    <w:rsid w:val="006C4F54"/>
    <w:rsid w:val="006C6F33"/>
    <w:rsid w:val="006E050F"/>
    <w:rsid w:val="006E1015"/>
    <w:rsid w:val="006E7870"/>
    <w:rsid w:val="006E7ABF"/>
    <w:rsid w:val="006F173D"/>
    <w:rsid w:val="00713188"/>
    <w:rsid w:val="00725A4F"/>
    <w:rsid w:val="007262F9"/>
    <w:rsid w:val="00730E5C"/>
    <w:rsid w:val="007319A9"/>
    <w:rsid w:val="0073558D"/>
    <w:rsid w:val="00742C28"/>
    <w:rsid w:val="00750436"/>
    <w:rsid w:val="00751D1F"/>
    <w:rsid w:val="007532E7"/>
    <w:rsid w:val="007537D8"/>
    <w:rsid w:val="0075670F"/>
    <w:rsid w:val="0076026F"/>
    <w:rsid w:val="007622B1"/>
    <w:rsid w:val="00766DAE"/>
    <w:rsid w:val="0076788A"/>
    <w:rsid w:val="007732CA"/>
    <w:rsid w:val="0077392D"/>
    <w:rsid w:val="00781599"/>
    <w:rsid w:val="00786916"/>
    <w:rsid w:val="00787839"/>
    <w:rsid w:val="00791443"/>
    <w:rsid w:val="007A0E83"/>
    <w:rsid w:val="007A1B13"/>
    <w:rsid w:val="007A4727"/>
    <w:rsid w:val="007B662A"/>
    <w:rsid w:val="007D27D1"/>
    <w:rsid w:val="007E0149"/>
    <w:rsid w:val="007E2E0D"/>
    <w:rsid w:val="007E37BF"/>
    <w:rsid w:val="007F533C"/>
    <w:rsid w:val="00800264"/>
    <w:rsid w:val="00806A7F"/>
    <w:rsid w:val="00813F87"/>
    <w:rsid w:val="00820427"/>
    <w:rsid w:val="008332EF"/>
    <w:rsid w:val="00833362"/>
    <w:rsid w:val="00840E65"/>
    <w:rsid w:val="00841140"/>
    <w:rsid w:val="00842395"/>
    <w:rsid w:val="0084330A"/>
    <w:rsid w:val="008440FA"/>
    <w:rsid w:val="008467D1"/>
    <w:rsid w:val="00854403"/>
    <w:rsid w:val="00864E0D"/>
    <w:rsid w:val="00866FCD"/>
    <w:rsid w:val="008705E7"/>
    <w:rsid w:val="008743A9"/>
    <w:rsid w:val="00874C36"/>
    <w:rsid w:val="00874F95"/>
    <w:rsid w:val="00890528"/>
    <w:rsid w:val="008951B5"/>
    <w:rsid w:val="008B20A5"/>
    <w:rsid w:val="008D33EA"/>
    <w:rsid w:val="008D4EBD"/>
    <w:rsid w:val="008D6437"/>
    <w:rsid w:val="008D6C17"/>
    <w:rsid w:val="008E323A"/>
    <w:rsid w:val="008E4DE7"/>
    <w:rsid w:val="008F5BCF"/>
    <w:rsid w:val="0090195B"/>
    <w:rsid w:val="009069A6"/>
    <w:rsid w:val="00912AA3"/>
    <w:rsid w:val="0091382D"/>
    <w:rsid w:val="00914CAF"/>
    <w:rsid w:val="00915420"/>
    <w:rsid w:val="00925144"/>
    <w:rsid w:val="009251C7"/>
    <w:rsid w:val="009303DE"/>
    <w:rsid w:val="00931C8D"/>
    <w:rsid w:val="00931FE7"/>
    <w:rsid w:val="009328ED"/>
    <w:rsid w:val="00946D11"/>
    <w:rsid w:val="00957D3A"/>
    <w:rsid w:val="00967BE5"/>
    <w:rsid w:val="00970ED3"/>
    <w:rsid w:val="009710EB"/>
    <w:rsid w:val="0097449D"/>
    <w:rsid w:val="00976A2F"/>
    <w:rsid w:val="00982415"/>
    <w:rsid w:val="009950EF"/>
    <w:rsid w:val="00997B8A"/>
    <w:rsid w:val="009A1B26"/>
    <w:rsid w:val="009B47C8"/>
    <w:rsid w:val="009B7D4F"/>
    <w:rsid w:val="009C38F4"/>
    <w:rsid w:val="009D2483"/>
    <w:rsid w:val="009D41D7"/>
    <w:rsid w:val="009D762A"/>
    <w:rsid w:val="009E141E"/>
    <w:rsid w:val="009F51B0"/>
    <w:rsid w:val="00A038B0"/>
    <w:rsid w:val="00A10451"/>
    <w:rsid w:val="00A16135"/>
    <w:rsid w:val="00A17415"/>
    <w:rsid w:val="00A266D7"/>
    <w:rsid w:val="00A3634D"/>
    <w:rsid w:val="00A37C95"/>
    <w:rsid w:val="00A4760D"/>
    <w:rsid w:val="00A50C6F"/>
    <w:rsid w:val="00A5146B"/>
    <w:rsid w:val="00A663F1"/>
    <w:rsid w:val="00A67763"/>
    <w:rsid w:val="00A679DC"/>
    <w:rsid w:val="00A707E0"/>
    <w:rsid w:val="00A779C6"/>
    <w:rsid w:val="00A80C40"/>
    <w:rsid w:val="00A80C7D"/>
    <w:rsid w:val="00A8683D"/>
    <w:rsid w:val="00A928E6"/>
    <w:rsid w:val="00AA77A5"/>
    <w:rsid w:val="00AA7EA6"/>
    <w:rsid w:val="00AB3543"/>
    <w:rsid w:val="00AB4194"/>
    <w:rsid w:val="00AC0425"/>
    <w:rsid w:val="00AC7D09"/>
    <w:rsid w:val="00AD4ED9"/>
    <w:rsid w:val="00AE08E2"/>
    <w:rsid w:val="00AE1128"/>
    <w:rsid w:val="00AE375D"/>
    <w:rsid w:val="00AE4675"/>
    <w:rsid w:val="00AE503B"/>
    <w:rsid w:val="00AE5D81"/>
    <w:rsid w:val="00AF179F"/>
    <w:rsid w:val="00AF1B55"/>
    <w:rsid w:val="00AF4F67"/>
    <w:rsid w:val="00AF676B"/>
    <w:rsid w:val="00AF77CA"/>
    <w:rsid w:val="00B01460"/>
    <w:rsid w:val="00B113A3"/>
    <w:rsid w:val="00B124CC"/>
    <w:rsid w:val="00B14B87"/>
    <w:rsid w:val="00B15FE4"/>
    <w:rsid w:val="00B1700D"/>
    <w:rsid w:val="00B222AA"/>
    <w:rsid w:val="00B22F76"/>
    <w:rsid w:val="00B24BD7"/>
    <w:rsid w:val="00B26552"/>
    <w:rsid w:val="00B31495"/>
    <w:rsid w:val="00B34C6E"/>
    <w:rsid w:val="00B40748"/>
    <w:rsid w:val="00B40E74"/>
    <w:rsid w:val="00B410BD"/>
    <w:rsid w:val="00B4280C"/>
    <w:rsid w:val="00B43E66"/>
    <w:rsid w:val="00B44541"/>
    <w:rsid w:val="00B5268F"/>
    <w:rsid w:val="00B61FC9"/>
    <w:rsid w:val="00B62F13"/>
    <w:rsid w:val="00B652BB"/>
    <w:rsid w:val="00B65F7F"/>
    <w:rsid w:val="00B726A5"/>
    <w:rsid w:val="00B759AB"/>
    <w:rsid w:val="00B8119C"/>
    <w:rsid w:val="00B904FE"/>
    <w:rsid w:val="00B94EEE"/>
    <w:rsid w:val="00B95A8F"/>
    <w:rsid w:val="00B96FDD"/>
    <w:rsid w:val="00BA1D8D"/>
    <w:rsid w:val="00BA3D63"/>
    <w:rsid w:val="00BC0A1D"/>
    <w:rsid w:val="00BC562E"/>
    <w:rsid w:val="00BC7938"/>
    <w:rsid w:val="00BD1535"/>
    <w:rsid w:val="00BD1923"/>
    <w:rsid w:val="00BD732A"/>
    <w:rsid w:val="00BE06F4"/>
    <w:rsid w:val="00BE245D"/>
    <w:rsid w:val="00C02264"/>
    <w:rsid w:val="00C046EB"/>
    <w:rsid w:val="00C10247"/>
    <w:rsid w:val="00C131AC"/>
    <w:rsid w:val="00C21BFA"/>
    <w:rsid w:val="00C35D8C"/>
    <w:rsid w:val="00C37F16"/>
    <w:rsid w:val="00C41879"/>
    <w:rsid w:val="00C60487"/>
    <w:rsid w:val="00C60690"/>
    <w:rsid w:val="00C64875"/>
    <w:rsid w:val="00C65266"/>
    <w:rsid w:val="00C71F54"/>
    <w:rsid w:val="00C72C34"/>
    <w:rsid w:val="00C8228F"/>
    <w:rsid w:val="00C85698"/>
    <w:rsid w:val="00C92836"/>
    <w:rsid w:val="00C94687"/>
    <w:rsid w:val="00C95C53"/>
    <w:rsid w:val="00CA0C0B"/>
    <w:rsid w:val="00CA3917"/>
    <w:rsid w:val="00CA5FF1"/>
    <w:rsid w:val="00CB6D92"/>
    <w:rsid w:val="00CB77D1"/>
    <w:rsid w:val="00CC13DB"/>
    <w:rsid w:val="00CC446F"/>
    <w:rsid w:val="00CC5A18"/>
    <w:rsid w:val="00CD3B78"/>
    <w:rsid w:val="00CD54CC"/>
    <w:rsid w:val="00CD6040"/>
    <w:rsid w:val="00CE570D"/>
    <w:rsid w:val="00CF3CEF"/>
    <w:rsid w:val="00CF6F85"/>
    <w:rsid w:val="00CF7492"/>
    <w:rsid w:val="00D01717"/>
    <w:rsid w:val="00D02596"/>
    <w:rsid w:val="00D0318B"/>
    <w:rsid w:val="00D035AC"/>
    <w:rsid w:val="00D0678E"/>
    <w:rsid w:val="00D14815"/>
    <w:rsid w:val="00D215CC"/>
    <w:rsid w:val="00D26422"/>
    <w:rsid w:val="00D30135"/>
    <w:rsid w:val="00D405D4"/>
    <w:rsid w:val="00D40D5E"/>
    <w:rsid w:val="00D41F12"/>
    <w:rsid w:val="00D4419E"/>
    <w:rsid w:val="00D474A2"/>
    <w:rsid w:val="00D50373"/>
    <w:rsid w:val="00D55515"/>
    <w:rsid w:val="00D61C79"/>
    <w:rsid w:val="00D61E19"/>
    <w:rsid w:val="00D624CF"/>
    <w:rsid w:val="00D641CA"/>
    <w:rsid w:val="00D72F88"/>
    <w:rsid w:val="00D74AF0"/>
    <w:rsid w:val="00D76C86"/>
    <w:rsid w:val="00D81931"/>
    <w:rsid w:val="00D90939"/>
    <w:rsid w:val="00DA0D28"/>
    <w:rsid w:val="00DA6133"/>
    <w:rsid w:val="00DB1078"/>
    <w:rsid w:val="00DB3312"/>
    <w:rsid w:val="00DB6AFF"/>
    <w:rsid w:val="00DC4678"/>
    <w:rsid w:val="00DC7EC2"/>
    <w:rsid w:val="00DD22EF"/>
    <w:rsid w:val="00DD2963"/>
    <w:rsid w:val="00DD3C87"/>
    <w:rsid w:val="00DD651D"/>
    <w:rsid w:val="00DD74F6"/>
    <w:rsid w:val="00DE1632"/>
    <w:rsid w:val="00DE4353"/>
    <w:rsid w:val="00DF1425"/>
    <w:rsid w:val="00DF3CA1"/>
    <w:rsid w:val="00DF4B75"/>
    <w:rsid w:val="00E002C3"/>
    <w:rsid w:val="00E01D70"/>
    <w:rsid w:val="00E05263"/>
    <w:rsid w:val="00E07184"/>
    <w:rsid w:val="00E103AB"/>
    <w:rsid w:val="00E12A36"/>
    <w:rsid w:val="00E16BAE"/>
    <w:rsid w:val="00E20701"/>
    <w:rsid w:val="00E22D7E"/>
    <w:rsid w:val="00E2375E"/>
    <w:rsid w:val="00E25DEC"/>
    <w:rsid w:val="00E2794B"/>
    <w:rsid w:val="00E32543"/>
    <w:rsid w:val="00E459F8"/>
    <w:rsid w:val="00E56271"/>
    <w:rsid w:val="00E57CE1"/>
    <w:rsid w:val="00E61640"/>
    <w:rsid w:val="00E61E88"/>
    <w:rsid w:val="00E665B0"/>
    <w:rsid w:val="00E71F2D"/>
    <w:rsid w:val="00E7745C"/>
    <w:rsid w:val="00E8257C"/>
    <w:rsid w:val="00E82E44"/>
    <w:rsid w:val="00E852F4"/>
    <w:rsid w:val="00E94FC4"/>
    <w:rsid w:val="00E956B6"/>
    <w:rsid w:val="00EA6AAD"/>
    <w:rsid w:val="00EB1328"/>
    <w:rsid w:val="00EB2DF3"/>
    <w:rsid w:val="00EB3BEE"/>
    <w:rsid w:val="00EC1329"/>
    <w:rsid w:val="00EC7DA3"/>
    <w:rsid w:val="00EF4F47"/>
    <w:rsid w:val="00F012ED"/>
    <w:rsid w:val="00F117B5"/>
    <w:rsid w:val="00F14812"/>
    <w:rsid w:val="00F162CB"/>
    <w:rsid w:val="00F24751"/>
    <w:rsid w:val="00F27853"/>
    <w:rsid w:val="00F43881"/>
    <w:rsid w:val="00F4545B"/>
    <w:rsid w:val="00F52B16"/>
    <w:rsid w:val="00F53F10"/>
    <w:rsid w:val="00F55330"/>
    <w:rsid w:val="00F55D55"/>
    <w:rsid w:val="00F57337"/>
    <w:rsid w:val="00F60263"/>
    <w:rsid w:val="00F63F09"/>
    <w:rsid w:val="00F74E54"/>
    <w:rsid w:val="00F80888"/>
    <w:rsid w:val="00F85483"/>
    <w:rsid w:val="00F91648"/>
    <w:rsid w:val="00F94103"/>
    <w:rsid w:val="00F95C55"/>
    <w:rsid w:val="00F95F05"/>
    <w:rsid w:val="00FA0F1E"/>
    <w:rsid w:val="00FA20B8"/>
    <w:rsid w:val="00FB0A01"/>
    <w:rsid w:val="00FB6446"/>
    <w:rsid w:val="00FC1383"/>
    <w:rsid w:val="00FD0679"/>
    <w:rsid w:val="00FD12FA"/>
    <w:rsid w:val="00FE19FC"/>
    <w:rsid w:val="00FE3D18"/>
    <w:rsid w:val="00FE6F33"/>
    <w:rsid w:val="00FF4F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0C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74F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57C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7CE1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303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303DE"/>
  </w:style>
  <w:style w:type="paragraph" w:styleId="a8">
    <w:name w:val="footer"/>
    <w:basedOn w:val="a"/>
    <w:link w:val="a9"/>
    <w:uiPriority w:val="99"/>
    <w:unhideWhenUsed/>
    <w:rsid w:val="009303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303DE"/>
  </w:style>
  <w:style w:type="paragraph" w:styleId="aa">
    <w:name w:val="List Paragraph"/>
    <w:basedOn w:val="a"/>
    <w:uiPriority w:val="34"/>
    <w:qFormat/>
    <w:rsid w:val="00D74AF0"/>
    <w:pPr>
      <w:ind w:left="720"/>
      <w:contextualSpacing/>
    </w:pPr>
  </w:style>
  <w:style w:type="paragraph" w:customStyle="1" w:styleId="00">
    <w:name w:val="00 табл слева"/>
    <w:basedOn w:val="a"/>
    <w:qFormat/>
    <w:rsid w:val="0069423C"/>
    <w:pPr>
      <w:snapToGrid w:val="0"/>
      <w:spacing w:after="0"/>
    </w:pPr>
    <w:rPr>
      <w:rFonts w:ascii="Times New Roman" w:eastAsia="Calibri" w:hAnsi="Times New Roman" w:cs="Times New Roman"/>
    </w:rPr>
  </w:style>
  <w:style w:type="paragraph" w:styleId="ab">
    <w:name w:val="Normal (Web)"/>
    <w:basedOn w:val="a"/>
    <w:uiPriority w:val="99"/>
    <w:unhideWhenUsed/>
    <w:rsid w:val="002125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000">
    <w:name w:val="00 Основной текст"/>
    <w:basedOn w:val="a"/>
    <w:qFormat/>
    <w:rsid w:val="00200EB3"/>
    <w:pPr>
      <w:spacing w:after="0"/>
      <w:ind w:firstLine="709"/>
      <w:jc w:val="both"/>
    </w:pPr>
    <w:rPr>
      <w:rFonts w:ascii="Times New Roman" w:eastAsia="Calibri" w:hAnsi="Times New Roman" w:cs="Times New Roman"/>
      <w:sz w:val="24"/>
      <w:szCs w:val="28"/>
    </w:rPr>
  </w:style>
  <w:style w:type="character" w:styleId="ac">
    <w:name w:val="Hyperlink"/>
    <w:basedOn w:val="a0"/>
    <w:uiPriority w:val="99"/>
    <w:unhideWhenUsed/>
    <w:rsid w:val="005A7625"/>
    <w:rPr>
      <w:color w:val="0000FF" w:themeColor="hyperlink"/>
      <w:u w:val="single"/>
    </w:rPr>
  </w:style>
  <w:style w:type="paragraph" w:styleId="ad">
    <w:name w:val="No Spacing"/>
    <w:link w:val="ae"/>
    <w:qFormat/>
    <w:rsid w:val="0059023A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</w:style>
  <w:style w:type="character" w:customStyle="1" w:styleId="ae">
    <w:name w:val="Без интервала Знак"/>
    <w:link w:val="ad"/>
    <w:rsid w:val="0059023A"/>
    <w:rPr>
      <w:rFonts w:ascii="Times New Roman" w:eastAsia="Calibri" w:hAnsi="Times New Roman" w:cs="Times New Roman"/>
      <w:sz w:val="24"/>
      <w:szCs w:val="20"/>
    </w:rPr>
  </w:style>
  <w:style w:type="paragraph" w:customStyle="1" w:styleId="ConsPlusNormal">
    <w:name w:val="ConsPlusNormal"/>
    <w:rsid w:val="00946D11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946D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FontStyle14">
    <w:name w:val="Font Style14"/>
    <w:basedOn w:val="a0"/>
    <w:uiPriority w:val="99"/>
    <w:rsid w:val="006247DD"/>
    <w:rPr>
      <w:rFonts w:ascii="Times New Roman" w:hAnsi="Times New Roman" w:cs="Times New Roman"/>
      <w:sz w:val="26"/>
      <w:szCs w:val="26"/>
    </w:rPr>
  </w:style>
  <w:style w:type="paragraph" w:styleId="2">
    <w:name w:val="Body Text 2"/>
    <w:basedOn w:val="a"/>
    <w:link w:val="20"/>
    <w:rsid w:val="00E71F2D"/>
    <w:pPr>
      <w:suppressAutoHyphens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0">
    <w:name w:val="Основной текст 2 Знак"/>
    <w:basedOn w:val="a0"/>
    <w:link w:val="2"/>
    <w:rsid w:val="00E71F2D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5">
    <w:name w:val="Основной текст (2)5"/>
    <w:rsid w:val="00E71F2D"/>
    <w:rPr>
      <w:rFonts w:ascii="Times New Roman" w:hAnsi="Times New Roman"/>
      <w:color w:val="000000"/>
      <w:spacing w:val="0"/>
      <w:w w:val="100"/>
      <w:position w:val="0"/>
      <w:sz w:val="26"/>
      <w:u w:val="none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0C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74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57C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7CE1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303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303DE"/>
  </w:style>
  <w:style w:type="paragraph" w:styleId="a8">
    <w:name w:val="footer"/>
    <w:basedOn w:val="a"/>
    <w:link w:val="a9"/>
    <w:uiPriority w:val="99"/>
    <w:unhideWhenUsed/>
    <w:rsid w:val="009303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303DE"/>
  </w:style>
  <w:style w:type="paragraph" w:styleId="aa">
    <w:name w:val="List Paragraph"/>
    <w:basedOn w:val="a"/>
    <w:uiPriority w:val="34"/>
    <w:qFormat/>
    <w:rsid w:val="00D74AF0"/>
    <w:pPr>
      <w:ind w:left="720"/>
      <w:contextualSpacing/>
    </w:pPr>
  </w:style>
  <w:style w:type="paragraph" w:customStyle="1" w:styleId="00">
    <w:name w:val="00 табл слева"/>
    <w:basedOn w:val="a"/>
    <w:qFormat/>
    <w:rsid w:val="0069423C"/>
    <w:pPr>
      <w:snapToGrid w:val="0"/>
      <w:spacing w:after="0"/>
    </w:pPr>
    <w:rPr>
      <w:rFonts w:ascii="Times New Roman" w:eastAsia="Calibri" w:hAnsi="Times New Roman" w:cs="Times New Roman"/>
    </w:rPr>
  </w:style>
  <w:style w:type="paragraph" w:styleId="ab">
    <w:name w:val="Normal (Web)"/>
    <w:basedOn w:val="a"/>
    <w:uiPriority w:val="99"/>
    <w:unhideWhenUsed/>
    <w:rsid w:val="002125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000">
    <w:name w:val="00 Основной текст"/>
    <w:basedOn w:val="a"/>
    <w:qFormat/>
    <w:rsid w:val="00200EB3"/>
    <w:pPr>
      <w:spacing w:after="0"/>
      <w:ind w:firstLine="709"/>
      <w:jc w:val="both"/>
    </w:pPr>
    <w:rPr>
      <w:rFonts w:ascii="Times New Roman" w:eastAsia="Calibri" w:hAnsi="Times New Roman" w:cs="Times New Roman"/>
      <w:sz w:val="24"/>
      <w:szCs w:val="28"/>
    </w:rPr>
  </w:style>
  <w:style w:type="character" w:styleId="ac">
    <w:name w:val="Hyperlink"/>
    <w:basedOn w:val="a0"/>
    <w:uiPriority w:val="99"/>
    <w:unhideWhenUsed/>
    <w:rsid w:val="005A76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548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5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8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0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3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ersianovskoe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885BFA-C100-4FCC-AE80-0872C4B765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8</Pages>
  <Words>3062</Words>
  <Characters>17459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Земля</cp:lastModifiedBy>
  <cp:revision>4</cp:revision>
  <cp:lastPrinted>2022-11-07T11:15:00Z</cp:lastPrinted>
  <dcterms:created xsi:type="dcterms:W3CDTF">2022-11-01T13:49:00Z</dcterms:created>
  <dcterms:modified xsi:type="dcterms:W3CDTF">2022-11-07T11:15:00Z</dcterms:modified>
</cp:coreProperties>
</file>