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5EF" w:rsidRDefault="00E435EF" w:rsidP="00E435EF">
      <w:pPr>
        <w:pStyle w:val="Default"/>
      </w:pPr>
    </w:p>
    <w:p w:rsidR="007F30B3" w:rsidRPr="007F30B3" w:rsidRDefault="007F30B3" w:rsidP="007F30B3">
      <w:pPr>
        <w:pStyle w:val="Default"/>
        <w:jc w:val="center"/>
        <w:rPr>
          <w:sz w:val="28"/>
          <w:szCs w:val="28"/>
        </w:rPr>
      </w:pPr>
      <w:r w:rsidRPr="007F30B3">
        <w:rPr>
          <w:sz w:val="28"/>
          <w:szCs w:val="28"/>
        </w:rPr>
        <w:t xml:space="preserve">Объявлен конкурс </w:t>
      </w:r>
      <w:r w:rsidR="00E435EF" w:rsidRPr="007F30B3">
        <w:rPr>
          <w:sz w:val="28"/>
          <w:szCs w:val="28"/>
        </w:rPr>
        <w:t xml:space="preserve"> </w:t>
      </w:r>
      <w:r w:rsidRPr="007F30B3">
        <w:rPr>
          <w:sz w:val="28"/>
          <w:szCs w:val="28"/>
        </w:rPr>
        <w:t xml:space="preserve">по предоставлению </w:t>
      </w:r>
      <w:r w:rsidRPr="007F30B3">
        <w:rPr>
          <w:bCs/>
          <w:sz w:val="28"/>
          <w:szCs w:val="28"/>
        </w:rPr>
        <w:t>субсидий на государственную поддержку развития инфраструктуры туризма</w:t>
      </w:r>
    </w:p>
    <w:p w:rsidR="007F30B3" w:rsidRDefault="007F30B3" w:rsidP="007F30B3">
      <w:pPr>
        <w:pStyle w:val="Default"/>
        <w:jc w:val="both"/>
        <w:rPr>
          <w:sz w:val="28"/>
          <w:szCs w:val="28"/>
        </w:rPr>
      </w:pPr>
    </w:p>
    <w:p w:rsidR="00E435EF" w:rsidRPr="007F30B3" w:rsidRDefault="00E435EF" w:rsidP="007F30B3">
      <w:pPr>
        <w:pStyle w:val="Default"/>
        <w:ind w:firstLine="709"/>
        <w:jc w:val="both"/>
        <w:rPr>
          <w:sz w:val="28"/>
          <w:szCs w:val="28"/>
        </w:rPr>
      </w:pPr>
      <w:r w:rsidRPr="007F30B3">
        <w:rPr>
          <w:sz w:val="28"/>
          <w:szCs w:val="28"/>
        </w:rPr>
        <w:t xml:space="preserve">Министерство экономического развития Ростовской области в соответствии с Порядком предоставления субсидии на государственную поддержку развития инфраструктуры туризма, утвержденным постановлением Правительства Ростовской области от 02.05.2023 № 325, объявляет о проведении конкурса по предоставлению </w:t>
      </w:r>
      <w:r w:rsidRPr="007F30B3">
        <w:rPr>
          <w:b/>
          <w:bCs/>
          <w:sz w:val="28"/>
          <w:szCs w:val="28"/>
        </w:rPr>
        <w:t xml:space="preserve">субсидий на государственную поддержку развития инфраструктуры туризма. </w:t>
      </w:r>
    </w:p>
    <w:p w:rsidR="00E435EF" w:rsidRPr="007F30B3" w:rsidRDefault="00E435EF" w:rsidP="007F30B3">
      <w:pPr>
        <w:pStyle w:val="Default"/>
        <w:ind w:firstLine="709"/>
        <w:jc w:val="both"/>
        <w:rPr>
          <w:sz w:val="28"/>
          <w:szCs w:val="28"/>
        </w:rPr>
      </w:pPr>
      <w:r w:rsidRPr="007F30B3">
        <w:rPr>
          <w:sz w:val="28"/>
          <w:szCs w:val="28"/>
        </w:rPr>
        <w:t xml:space="preserve">Срок приема документов для участия в конкурсе – </w:t>
      </w:r>
      <w:r w:rsidRPr="007F30B3">
        <w:rPr>
          <w:b/>
          <w:bCs/>
          <w:sz w:val="28"/>
          <w:szCs w:val="28"/>
        </w:rPr>
        <w:t>с 4 июля по 4 августа 2023 года</w:t>
      </w:r>
      <w:r w:rsidRPr="007F30B3">
        <w:rPr>
          <w:sz w:val="28"/>
          <w:szCs w:val="28"/>
        </w:rPr>
        <w:t xml:space="preserve">. К участию приглашаются юридические лица (за исключением некоммерческих организаций, являющихся государственными (муниципальными) учреждениями) и индивидуальные предприниматели. </w:t>
      </w:r>
    </w:p>
    <w:p w:rsidR="0033394F" w:rsidRPr="007F30B3" w:rsidRDefault="00E435EF" w:rsidP="007F30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0B3">
        <w:rPr>
          <w:rFonts w:ascii="Times New Roman" w:hAnsi="Times New Roman" w:cs="Times New Roman"/>
          <w:sz w:val="28"/>
          <w:szCs w:val="28"/>
        </w:rPr>
        <w:t>С подробными условиями проведения конкурса можно ознакомиться на официальном сайте минэкономразвития области</w:t>
      </w:r>
      <w:r w:rsidR="007F30B3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F30B3" w:rsidRPr="00CC6BA9">
          <w:rPr>
            <w:rStyle w:val="a3"/>
            <w:rFonts w:ascii="Times New Roman" w:hAnsi="Times New Roman" w:cs="Times New Roman"/>
            <w:sz w:val="28"/>
            <w:szCs w:val="28"/>
          </w:rPr>
          <w:t>https://mineconomikiro.donland.ru/activity/41926/</w:t>
        </w:r>
      </w:hyperlink>
      <w:r w:rsidR="007F30B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33394F" w:rsidRPr="007F3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5EF"/>
    <w:rsid w:val="0033394F"/>
    <w:rsid w:val="007F30B3"/>
    <w:rsid w:val="00E4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435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7F30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435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7F30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economikiro.donland.ru/activity/4192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2023-07-10T06:15:00Z</dcterms:created>
  <dcterms:modified xsi:type="dcterms:W3CDTF">2023-07-10T06:48:00Z</dcterms:modified>
</cp:coreProperties>
</file>